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0A1B" w:rsidRDefault="00EB011D" w:rsidP="00822C0E">
      <w:r>
        <w:rPr>
          <w:noProof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1026" type="#_x0000_t202" style="position:absolute;left:0;text-align:left;margin-left:186.8pt;margin-top:40.7pt;width:353pt;height:43.75pt;z-index:251661312;visibility:visible;mso-position-horizontal-relative:page;mso-position-vertical-relative:page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" filled="f" stroked="f">
            <v:textbox inset="0,0,0,0">
              <w:txbxContent>
                <w:p w:rsidR="008C347B" w:rsidRPr="00DE5535" w:rsidRDefault="008C347B" w:rsidP="00DE5535">
                  <w:pPr>
                    <w:ind w:firstLine="0"/>
                    <w:rPr>
                      <w:rFonts w:ascii="Blackoak Std" w:hAnsi="Blackoak Std"/>
                      <w:color w:val="D7D6E9" w:themeColor="accent4" w:themeTint="33"/>
                      <w:sz w:val="28"/>
                      <w:szCs w:val="28"/>
                    </w:rPr>
                  </w:pPr>
                  <w:r w:rsidRPr="00DE5535">
                    <w:rPr>
                      <w:rFonts w:ascii="Blackoak Std" w:hAnsi="Blackoak Std"/>
                      <w:color w:val="D7D6E9" w:themeColor="accent4" w:themeTint="33"/>
                      <w:sz w:val="28"/>
                      <w:szCs w:val="28"/>
                    </w:rPr>
                    <w:t xml:space="preserve"> </w:t>
                  </w:r>
                  <w:r>
                    <w:rPr>
                      <w:noProof/>
                      <w:lang w:eastAsia="zh-TW"/>
                    </w:rPr>
                    <w:drawing>
                      <wp:inline distT="0" distB="0" distL="0" distR="0">
                        <wp:extent cx="4483100" cy="369570"/>
                        <wp:effectExtent l="0" t="0" r="0" b="0"/>
                        <wp:docPr id="5" name="圖片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83100" cy="3695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zh-TW"/>
                    </w:rPr>
                    <w:drawing>
                      <wp:inline distT="0" distB="0" distL="0" distR="0">
                        <wp:extent cx="4483100" cy="369570"/>
                        <wp:effectExtent l="0" t="0" r="0" b="0"/>
                        <wp:docPr id="3" name="圖片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83100" cy="3695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E5535">
                    <w:rPr>
                      <w:rFonts w:ascii="Blackoak Std" w:hAnsi="Blackoak Std"/>
                      <w:color w:val="D7D6E9" w:themeColor="accent4" w:themeTint="33"/>
                      <w:sz w:val="32"/>
                      <w:szCs w:val="28"/>
                    </w:rPr>
                    <w:t>M</w:t>
                  </w:r>
                  <w:r w:rsidRPr="00DE5535">
                    <w:rPr>
                      <w:rFonts w:ascii="Blackoak Std" w:hAnsi="Blackoak Std"/>
                      <w:color w:val="D7D6E9" w:themeColor="accent4" w:themeTint="33"/>
                      <w:sz w:val="28"/>
                      <w:szCs w:val="28"/>
                    </w:rPr>
                    <w:t>ini-Medical School</w:t>
                  </w:r>
                </w:p>
              </w:txbxContent>
            </v:textbox>
            <w10:wrap type="tight" anchorx="page" anchory="page"/>
          </v:shape>
        </w:pict>
      </w:r>
      <w:r>
        <w:rPr>
          <w:noProof/>
          <w:lang w:eastAsia="zh-TW"/>
        </w:rPr>
        <w:pict>
          <v:shape id="Text Box 7" o:spid="_x0000_s1027" type="#_x0000_t202" style="position:absolute;left:0;text-align:left;margin-left:188.5pt;margin-top:226.55pt;width:353pt;height:494.1pt;z-index:251679744;visibility:visible;mso-position-horizontal-relative:page;mso-position-vertical-relative:page;mso-width-relative:margin;mso-height-relative:margin" wrapcoords="-46 -33 -46 21567 21646 21567 21646 -33 -46 -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" filled="f" strokecolor="#d1e5b2 [1300]">
            <v:textbox>
              <w:txbxContent>
                <w:p w:rsidR="008C347B" w:rsidRPr="00012990" w:rsidRDefault="008C347B" w:rsidP="00307255">
                  <w:pPr>
                    <w:shd w:val="clear" w:color="auto" w:fill="698F2F" w:themeFill="accent1" w:themeFillShade="BF"/>
                    <w:snapToGrid w:val="0"/>
                    <w:spacing w:beforeLines="50" w:after="0"/>
                    <w:ind w:right="-142" w:firstLine="0"/>
                    <w:rPr>
                      <w:rFonts w:ascii="微軟正黑體" w:eastAsia="微軟正黑體" w:hAnsi="微軟正黑體"/>
                      <w:bCs/>
                      <w:color w:val="FFFFFF" w:themeColor="background1"/>
                      <w:sz w:val="24"/>
                      <w:szCs w:val="24"/>
                      <w:lang w:eastAsia="zh-TW"/>
                    </w:rPr>
                  </w:pPr>
                  <w:r w:rsidRPr="00012990">
                    <w:rPr>
                      <w:rFonts w:ascii="微軟正黑體" w:eastAsia="微軟正黑體" w:hAnsi="微軟正黑體" w:hint="eastAsia"/>
                      <w:bCs/>
                      <w:color w:val="FFFFFF" w:themeColor="background1"/>
                      <w:sz w:val="24"/>
                      <w:szCs w:val="24"/>
                      <w:lang w:eastAsia="zh-TW"/>
                    </w:rPr>
                    <w:t>減重手術</w:t>
                  </w:r>
                </w:p>
                <w:p w:rsidR="008C347B" w:rsidRPr="00012990" w:rsidRDefault="008C347B" w:rsidP="00B879B5">
                  <w:pPr>
                    <w:spacing w:before="0" w:after="0"/>
                    <w:ind w:firstLineChars="200" w:firstLine="440"/>
                    <w:jc w:val="both"/>
                    <w:rPr>
                      <w:rFonts w:ascii="微軟正黑體" w:eastAsia="微軟正黑體" w:hAnsi="微軟正黑體"/>
                      <w:lang w:eastAsia="zh-TW"/>
                    </w:rPr>
                  </w:pPr>
                  <w:r w:rsidRPr="00012990">
                    <w:rPr>
                      <w:rFonts w:ascii="微軟正黑體" w:eastAsia="微軟正黑體" w:hAnsi="微軟正黑體"/>
                      <w:lang w:eastAsia="zh-TW"/>
                    </w:rPr>
                    <w:t>肥胖症已成為全球性的流行病</w:t>
                  </w:r>
                  <w:r w:rsidRPr="00012990">
                    <w:rPr>
                      <w:rFonts w:ascii="微軟正黑體" w:eastAsia="微軟正黑體" w:hAnsi="微軟正黑體" w:hint="eastAsia"/>
                      <w:lang w:eastAsia="zh-TW"/>
                    </w:rPr>
                    <w:t>，</w:t>
                  </w:r>
                  <w:r w:rsidRPr="00012990">
                    <w:rPr>
                      <w:rFonts w:ascii="微軟正黑體" w:eastAsia="微軟正黑體" w:hAnsi="微軟正黑體"/>
                      <w:lang w:eastAsia="zh-TW"/>
                    </w:rPr>
                    <w:t>也是台灣地區目前非常重要的公共衛生問題</w:t>
                  </w:r>
                  <w:r w:rsidRPr="00551B62">
                    <w:rPr>
                      <w:rFonts w:ascii="微軟正黑體" w:eastAsia="微軟正黑體" w:hAnsi="微軟正黑體" w:hint="eastAsia"/>
                      <w:lang w:eastAsia="zh-TW"/>
                    </w:rPr>
                    <w:t>，</w:t>
                  </w:r>
                  <w:r w:rsidRPr="00012990">
                    <w:rPr>
                      <w:rFonts w:ascii="微軟正黑體" w:eastAsia="微軟正黑體" w:hAnsi="微軟正黑體"/>
                      <w:lang w:eastAsia="zh-TW"/>
                    </w:rPr>
                    <w:t>許多研究證實肥胖會增加許多慢性病的罹病率</w:t>
                  </w:r>
                  <w:r w:rsidRPr="00012990">
                    <w:rPr>
                      <w:rFonts w:ascii="微軟正黑體" w:eastAsia="微軟正黑體" w:hAnsi="微軟正黑體" w:hint="eastAsia"/>
                      <w:lang w:eastAsia="zh-TW"/>
                    </w:rPr>
                    <w:t>，</w:t>
                  </w:r>
                  <w:r w:rsidRPr="00012990">
                    <w:rPr>
                      <w:rFonts w:ascii="微軟正黑體" w:eastAsia="微軟正黑體" w:hAnsi="微軟正黑體"/>
                      <w:lang w:eastAsia="zh-TW"/>
                    </w:rPr>
                    <w:t>如糖尿病、高血壓、心血管疾病及某些癌症。</w:t>
                  </w:r>
                </w:p>
                <w:p w:rsidR="008C347B" w:rsidRDefault="008C347B" w:rsidP="00B879B5">
                  <w:pPr>
                    <w:spacing w:before="0" w:after="0"/>
                    <w:ind w:firstLineChars="200" w:firstLine="440"/>
                    <w:jc w:val="both"/>
                    <w:rPr>
                      <w:rFonts w:ascii="微軟正黑體" w:eastAsia="微軟正黑體" w:hAnsi="微軟正黑體"/>
                      <w:lang w:eastAsia="zh-TW"/>
                    </w:rPr>
                  </w:pPr>
                  <w:r w:rsidRPr="00012990">
                    <w:rPr>
                      <w:rFonts w:ascii="微軟正黑體" w:eastAsia="微軟正黑體" w:hAnsi="微軟正黑體" w:hint="eastAsia"/>
                      <w:lang w:eastAsia="zh-TW"/>
                    </w:rPr>
                    <w:t>雖然大家都知道病態性肥胖常引起健康惡化，</w:t>
                  </w:r>
                  <w:r>
                    <w:rPr>
                      <w:rFonts w:ascii="微軟正黑體" w:eastAsia="微軟正黑體" w:hAnsi="微軟正黑體"/>
                      <w:lang w:eastAsia="zh-TW"/>
                    </w:rPr>
                    <w:t>減重的方式五花八門</w:t>
                  </w:r>
                  <w:r>
                    <w:rPr>
                      <w:rFonts w:ascii="微軟正黑體" w:eastAsia="微軟正黑體" w:hAnsi="微軟正黑體" w:hint="eastAsia"/>
                      <w:lang w:eastAsia="zh-TW"/>
                    </w:rPr>
                    <w:t>但</w:t>
                  </w:r>
                  <w:r w:rsidRPr="00012990">
                    <w:rPr>
                      <w:rFonts w:ascii="微軟正黑體" w:eastAsia="微軟正黑體" w:hAnsi="微軟正黑體"/>
                      <w:lang w:eastAsia="zh-TW"/>
                    </w:rPr>
                    <w:t>大部份都無法持久</w:t>
                  </w:r>
                  <w:r w:rsidRPr="00012990">
                    <w:rPr>
                      <w:rFonts w:ascii="微軟正黑體" w:eastAsia="微軟正黑體" w:hAnsi="微軟正黑體" w:hint="eastAsia"/>
                      <w:lang w:eastAsia="zh-TW"/>
                    </w:rPr>
                    <w:t>，</w:t>
                  </w:r>
                  <w:r w:rsidRPr="00012990">
                    <w:rPr>
                      <w:rFonts w:ascii="微軟正黑體" w:eastAsia="微軟正黑體" w:hAnsi="微軟正黑體"/>
                      <w:lang w:eastAsia="zh-TW"/>
                    </w:rPr>
                    <w:t>而如何給予病態性肥胖有效且持久的治療</w:t>
                  </w:r>
                  <w:r>
                    <w:rPr>
                      <w:rFonts w:ascii="微軟正黑體" w:eastAsia="微軟正黑體" w:hAnsi="微軟正黑體" w:hint="eastAsia"/>
                      <w:lang w:eastAsia="zh-TW"/>
                    </w:rPr>
                    <w:t>，</w:t>
                  </w:r>
                  <w:r w:rsidRPr="00012990">
                    <w:rPr>
                      <w:rFonts w:ascii="微軟正黑體" w:eastAsia="微軟正黑體" w:hAnsi="微軟正黑體"/>
                      <w:lang w:eastAsia="zh-TW"/>
                    </w:rPr>
                    <w:t>是一個嚴肅的健康問題。</w:t>
                  </w:r>
                </w:p>
                <w:p w:rsidR="008C347B" w:rsidRPr="00012990" w:rsidRDefault="008C347B" w:rsidP="00B879B5">
                  <w:pPr>
                    <w:spacing w:before="0" w:after="0"/>
                    <w:ind w:firstLineChars="200" w:firstLine="440"/>
                    <w:jc w:val="both"/>
                    <w:rPr>
                      <w:rFonts w:ascii="微軟正黑體" w:eastAsia="微軟正黑體" w:hAnsi="微軟正黑體"/>
                      <w:lang w:eastAsia="zh-TW"/>
                    </w:rPr>
                  </w:pPr>
                  <w:r w:rsidRPr="00012990">
                    <w:rPr>
                      <w:rFonts w:ascii="微軟正黑體" w:eastAsia="微軟正黑體" w:hAnsi="微軟正黑體"/>
                      <w:lang w:eastAsia="zh-TW"/>
                    </w:rPr>
                    <w:t>目前對於病態性肥胖唯一有效的治療為外科手術。</w:t>
                  </w:r>
                </w:p>
                <w:p w:rsidR="008C347B" w:rsidRPr="00012990" w:rsidRDefault="008C347B" w:rsidP="00307255">
                  <w:pPr>
                    <w:shd w:val="clear" w:color="auto" w:fill="698F2F" w:themeFill="accent1" w:themeFillShade="BF"/>
                    <w:snapToGrid w:val="0"/>
                    <w:spacing w:beforeLines="50" w:after="0"/>
                    <w:ind w:right="-142" w:firstLine="0"/>
                    <w:rPr>
                      <w:rFonts w:ascii="微軟正黑體" w:eastAsia="微軟正黑體" w:hAnsi="微軟正黑體"/>
                      <w:bCs/>
                      <w:color w:val="FFFFFF" w:themeColor="background1"/>
                      <w:sz w:val="24"/>
                      <w:szCs w:val="24"/>
                      <w:lang w:eastAsia="zh-TW"/>
                    </w:rPr>
                  </w:pPr>
                  <w:r w:rsidRPr="00012990">
                    <w:rPr>
                      <w:rFonts w:ascii="微軟正黑體" w:eastAsia="微軟正黑體" w:hAnsi="微軟正黑體" w:hint="eastAsia"/>
                      <w:bCs/>
                      <w:color w:val="FFFFFF" w:themeColor="background1"/>
                      <w:sz w:val="24"/>
                      <w:szCs w:val="24"/>
                      <w:lang w:eastAsia="zh-TW"/>
                    </w:rPr>
                    <w:t>手術種類</w:t>
                  </w:r>
                </w:p>
                <w:p w:rsidR="008C347B" w:rsidRPr="00551B62" w:rsidRDefault="008C347B" w:rsidP="00012990">
                  <w:pPr>
                    <w:pStyle w:val="LISTPDF"/>
                    <w:rPr>
                      <w:rFonts w:ascii="微軟正黑體" w:eastAsia="微軟正黑體"/>
                      <w:b/>
                    </w:rPr>
                  </w:pPr>
                  <w:r w:rsidRPr="00551B62">
                    <w:rPr>
                      <w:rFonts w:ascii="微軟正黑體" w:eastAsia="微軟正黑體" w:hint="eastAsia"/>
                      <w:b/>
                    </w:rPr>
                    <w:t>限制型手術：</w:t>
                  </w:r>
                </w:p>
                <w:p w:rsidR="008C347B" w:rsidRPr="00012990" w:rsidRDefault="008C347B" w:rsidP="00B879B5">
                  <w:pPr>
                    <w:spacing w:before="0" w:after="0" w:line="320" w:lineRule="exact"/>
                    <w:ind w:firstLineChars="320" w:firstLine="704"/>
                    <w:jc w:val="both"/>
                    <w:rPr>
                      <w:rFonts w:ascii="微軟正黑體" w:eastAsia="微軟正黑體" w:hAnsi="微軟正黑體"/>
                      <w:lang w:eastAsia="zh-TW"/>
                    </w:rPr>
                  </w:pPr>
                  <w:r w:rsidRPr="00012990">
                    <w:rPr>
                      <w:rFonts w:ascii="微軟正黑體" w:eastAsia="微軟正黑體" w:hAnsi="微軟正黑體"/>
                      <w:lang w:eastAsia="zh-TW"/>
                    </w:rPr>
                    <w:t>1.腹腔鏡胃縮小手術（胃袖狀切除）</w:t>
                  </w:r>
                  <w:r>
                    <w:rPr>
                      <w:rFonts w:ascii="微軟正黑體" w:eastAsia="微軟正黑體" w:hAnsi="微軟正黑體" w:hint="eastAsia"/>
                      <w:lang w:eastAsia="zh-TW"/>
                    </w:rPr>
                    <w:t>( 如圖 1 )</w:t>
                  </w:r>
                </w:p>
                <w:p w:rsidR="008C347B" w:rsidRDefault="008C347B" w:rsidP="00B879B5">
                  <w:pPr>
                    <w:spacing w:before="0" w:after="0" w:line="320" w:lineRule="exact"/>
                    <w:ind w:firstLineChars="400" w:firstLine="880"/>
                    <w:jc w:val="both"/>
                    <w:rPr>
                      <w:rFonts w:ascii="微軟正黑體" w:eastAsia="微軟正黑體" w:hAnsi="微軟正黑體"/>
                      <w:lang w:eastAsia="zh-TW"/>
                    </w:rPr>
                  </w:pPr>
                  <w:r w:rsidRPr="00012990">
                    <w:rPr>
                      <w:rFonts w:ascii="微軟正黑體" w:eastAsia="微軟正黑體" w:hAnsi="微軟正黑體"/>
                      <w:lang w:eastAsia="zh-TW"/>
                    </w:rPr>
                    <w:t>介紹：利用腹腔鏡手術將胃大彎作袖狀切除</w:t>
                  </w:r>
                  <w:r w:rsidRPr="00012990">
                    <w:rPr>
                      <w:rFonts w:ascii="微軟正黑體" w:eastAsia="微軟正黑體" w:hAnsi="微軟正黑體" w:hint="eastAsia"/>
                      <w:lang w:eastAsia="zh-TW"/>
                    </w:rPr>
                    <w:t>，</w:t>
                  </w:r>
                  <w:r w:rsidRPr="00012990">
                    <w:rPr>
                      <w:rFonts w:ascii="微軟正黑體" w:eastAsia="微軟正黑體" w:hAnsi="微軟正黑體"/>
                      <w:lang w:eastAsia="zh-TW"/>
                    </w:rPr>
                    <w:t>保留約</w:t>
                  </w:r>
                  <w:r w:rsidRPr="00012990">
                    <w:rPr>
                      <w:rFonts w:ascii="微軟正黑體" w:eastAsia="微軟正黑體" w:hAnsi="微軟正黑體" w:hint="eastAsia"/>
                      <w:lang w:eastAsia="zh-TW"/>
                    </w:rPr>
                    <w:t xml:space="preserve"> </w:t>
                  </w:r>
                  <w:r w:rsidRPr="00012990">
                    <w:rPr>
                      <w:rFonts w:ascii="微軟正黑體" w:eastAsia="微軟正黑體" w:hAnsi="微軟正黑體"/>
                      <w:lang w:eastAsia="zh-TW"/>
                    </w:rPr>
                    <w:t>100</w:t>
                  </w:r>
                  <w:r w:rsidRPr="00012990">
                    <w:rPr>
                      <w:rFonts w:ascii="微軟正黑體" w:eastAsia="微軟正黑體" w:hAnsi="微軟正黑體" w:hint="eastAsia"/>
                      <w:lang w:eastAsia="zh-TW"/>
                    </w:rPr>
                    <w:t xml:space="preserve"> </w:t>
                  </w:r>
                </w:p>
                <w:p w:rsidR="008C347B" w:rsidRPr="00012990" w:rsidRDefault="008C347B" w:rsidP="00B879B5">
                  <w:pPr>
                    <w:spacing w:before="0" w:after="0" w:line="320" w:lineRule="exact"/>
                    <w:ind w:firstLineChars="746" w:firstLine="1641"/>
                    <w:jc w:val="both"/>
                    <w:rPr>
                      <w:rFonts w:ascii="微軟正黑體" w:eastAsia="微軟正黑體" w:hAnsi="微軟正黑體"/>
                      <w:lang w:eastAsia="zh-TW"/>
                    </w:rPr>
                  </w:pPr>
                  <w:r w:rsidRPr="00012990">
                    <w:rPr>
                      <w:rFonts w:ascii="微軟正黑體" w:eastAsia="微軟正黑體" w:hAnsi="微軟正黑體"/>
                      <w:lang w:eastAsia="zh-TW"/>
                    </w:rPr>
                    <w:t>c.c.胃容積。</w:t>
                  </w:r>
                </w:p>
                <w:p w:rsidR="008C347B" w:rsidRPr="00012990" w:rsidRDefault="008C347B" w:rsidP="0073145B">
                  <w:pPr>
                    <w:spacing w:before="0" w:after="0" w:line="320" w:lineRule="exact"/>
                    <w:ind w:firstLineChars="400" w:firstLine="880"/>
                    <w:jc w:val="both"/>
                    <w:rPr>
                      <w:rFonts w:ascii="微軟正黑體" w:eastAsia="微軟正黑體" w:hAnsi="微軟正黑體"/>
                      <w:lang w:eastAsia="zh-TW"/>
                    </w:rPr>
                  </w:pPr>
                  <w:r w:rsidRPr="00012990">
                    <w:rPr>
                      <w:rFonts w:ascii="微軟正黑體" w:eastAsia="微軟正黑體" w:hAnsi="微軟正黑體" w:hint="eastAsia"/>
                      <w:lang w:eastAsia="zh-TW"/>
                    </w:rPr>
                    <w:t>優點：胃部切除後可降低胃荷爾蒙的分泌，</w:t>
                  </w:r>
                  <w:r w:rsidRPr="00012990">
                    <w:rPr>
                      <w:rFonts w:ascii="微軟正黑體" w:eastAsia="微軟正黑體" w:hAnsi="微軟正黑體"/>
                      <w:lang w:eastAsia="zh-TW"/>
                    </w:rPr>
                    <w:t>減少飢餓感。</w:t>
                  </w:r>
                </w:p>
                <w:p w:rsidR="008C347B" w:rsidRDefault="008C347B" w:rsidP="0073145B">
                  <w:pPr>
                    <w:spacing w:before="0" w:after="0" w:line="320" w:lineRule="exact"/>
                    <w:ind w:firstLineChars="400" w:firstLine="880"/>
                    <w:jc w:val="both"/>
                    <w:rPr>
                      <w:rFonts w:ascii="微軟正黑體" w:eastAsia="微軟正黑體" w:hAnsi="微軟正黑體"/>
                      <w:lang w:eastAsia="zh-TW"/>
                    </w:rPr>
                  </w:pPr>
                  <w:r w:rsidRPr="00012990">
                    <w:rPr>
                      <w:rFonts w:ascii="微軟正黑體" w:eastAsia="微軟正黑體" w:hAnsi="微軟正黑體"/>
                      <w:lang w:eastAsia="zh-TW"/>
                    </w:rPr>
                    <w:t>缺點：胃食道逆流,約</w:t>
                  </w:r>
                  <w:r w:rsidRPr="00012990">
                    <w:rPr>
                      <w:rFonts w:ascii="微軟正黑體" w:eastAsia="微軟正黑體" w:hAnsi="微軟正黑體" w:hint="eastAsia"/>
                      <w:lang w:eastAsia="zh-TW"/>
                    </w:rPr>
                    <w:t xml:space="preserve"> </w:t>
                  </w:r>
                  <w:r w:rsidRPr="00012990">
                    <w:rPr>
                      <w:rFonts w:ascii="微軟正黑體" w:eastAsia="微軟正黑體" w:hAnsi="微軟正黑體"/>
                      <w:lang w:eastAsia="zh-TW"/>
                    </w:rPr>
                    <w:t>15</w:t>
                  </w:r>
                  <w:r w:rsidRPr="00012990">
                    <w:rPr>
                      <w:rFonts w:ascii="微軟正黑體" w:eastAsia="微軟正黑體" w:hAnsi="微軟正黑體" w:hint="eastAsia"/>
                      <w:lang w:eastAsia="zh-TW"/>
                    </w:rPr>
                    <w:t xml:space="preserve"> </w:t>
                  </w:r>
                  <w:r w:rsidRPr="00012990">
                    <w:rPr>
                      <w:rFonts w:ascii="微軟正黑體" w:eastAsia="微軟正黑體" w:hAnsi="微軟正黑體"/>
                      <w:lang w:eastAsia="zh-TW"/>
                    </w:rPr>
                    <w:t>%。</w:t>
                  </w:r>
                </w:p>
                <w:p w:rsidR="008C347B" w:rsidRDefault="008C347B" w:rsidP="0073145B">
                  <w:pPr>
                    <w:spacing w:before="0" w:after="0" w:line="320" w:lineRule="exact"/>
                    <w:ind w:firstLineChars="400" w:firstLine="880"/>
                    <w:jc w:val="both"/>
                    <w:rPr>
                      <w:rFonts w:ascii="微軟正黑體" w:eastAsia="微軟正黑體" w:hAnsi="微軟正黑體"/>
                      <w:lang w:eastAsia="zh-TW"/>
                    </w:rPr>
                  </w:pPr>
                  <w:r w:rsidRPr="00012990">
                    <w:rPr>
                      <w:rFonts w:ascii="微軟正黑體" w:eastAsia="微軟正黑體" w:hAnsi="微軟正黑體"/>
                      <w:lang w:eastAsia="zh-TW"/>
                    </w:rPr>
                    <w:t>減去超重體重比率：70</w:t>
                  </w:r>
                  <w:r w:rsidRPr="00012990">
                    <w:rPr>
                      <w:rFonts w:ascii="微軟正黑體" w:eastAsia="微軟正黑體" w:hAnsi="微軟正黑體" w:hint="eastAsia"/>
                      <w:lang w:eastAsia="zh-TW"/>
                    </w:rPr>
                    <w:t xml:space="preserve"> </w:t>
                  </w:r>
                  <w:r w:rsidRPr="00012990">
                    <w:rPr>
                      <w:rFonts w:ascii="微軟正黑體" w:eastAsia="微軟正黑體" w:hAnsi="微軟正黑體"/>
                      <w:lang w:eastAsia="zh-TW"/>
                    </w:rPr>
                    <w:t>%。</w:t>
                  </w:r>
                </w:p>
                <w:p w:rsidR="008C347B" w:rsidRDefault="008C347B" w:rsidP="00012990">
                  <w:pPr>
                    <w:widowControl w:val="0"/>
                    <w:autoSpaceDE w:val="0"/>
                    <w:autoSpaceDN w:val="0"/>
                    <w:adjustRightInd w:val="0"/>
                    <w:spacing w:before="60" w:after="60" w:line="280" w:lineRule="exact"/>
                    <w:ind w:left="720" w:firstLine="0"/>
                    <w:rPr>
                      <w:b/>
                      <w:lang w:eastAsia="zh-TW"/>
                    </w:rPr>
                  </w:pPr>
                </w:p>
                <w:tbl>
                  <w:tblPr>
                    <w:tblStyle w:val="a7"/>
                    <w:tblW w:w="0" w:type="auto"/>
                    <w:tblInd w:w="720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6268"/>
                  </w:tblGrid>
                  <w:tr w:rsidR="008C347B" w:rsidTr="00D367F3">
                    <w:tc>
                      <w:tcPr>
                        <w:tcW w:w="6787" w:type="dxa"/>
                      </w:tcPr>
                      <w:p w:rsidR="008C347B" w:rsidRDefault="008C347B" w:rsidP="00D367F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0" w:after="0"/>
                          <w:ind w:firstLine="0"/>
                          <w:jc w:val="center"/>
                          <w:rPr>
                            <w:b/>
                            <w:lang w:eastAsia="zh-TW"/>
                          </w:rPr>
                        </w:pPr>
                        <w:r>
                          <w:rPr>
                            <w:b/>
                            <w:noProof/>
                            <w:lang w:eastAsia="zh-TW"/>
                          </w:rPr>
                          <w:drawing>
                            <wp:inline distT="0" distB="0" distL="0" distR="0">
                              <wp:extent cx="1252330" cy="1224774"/>
                              <wp:effectExtent l="0" t="0" r="5080" b="0"/>
                              <wp:docPr id="16" name="圖片 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20082-1.jpg"/>
                                      <pic:cNvPicPr/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53844" cy="122625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8C347B" w:rsidTr="00D367F3">
                    <w:tc>
                      <w:tcPr>
                        <w:tcW w:w="6787" w:type="dxa"/>
                      </w:tcPr>
                      <w:p w:rsidR="008C347B" w:rsidRDefault="008C347B" w:rsidP="00D367F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60" w:line="280" w:lineRule="exact"/>
                          <w:ind w:firstLine="0"/>
                          <w:jc w:val="center"/>
                          <w:rPr>
                            <w:b/>
                            <w:lang w:eastAsia="zh-TW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lang w:eastAsia="zh-TW"/>
                          </w:rPr>
                          <w:t>圖 1</w:t>
                        </w:r>
                      </w:p>
                    </w:tc>
                  </w:tr>
                </w:tbl>
                <w:p w:rsidR="008C347B" w:rsidRPr="00FE5237" w:rsidRDefault="008C347B" w:rsidP="00307255">
                  <w:pPr>
                    <w:pStyle w:val="LISTPDF"/>
                    <w:numPr>
                      <w:ilvl w:val="0"/>
                      <w:numId w:val="0"/>
                    </w:numPr>
                    <w:rPr>
                      <w:rFonts w:ascii="微軟正黑體" w:eastAsia="微軟正黑體"/>
                    </w:rPr>
                  </w:pPr>
                </w:p>
              </w:txbxContent>
            </v:textbox>
            <w10:wrap type="through" anchorx="page" anchory="page"/>
          </v:shape>
        </w:pict>
      </w:r>
      <w:r>
        <w:rPr>
          <w:noProof/>
          <w:lang w:eastAsia="zh-TW"/>
        </w:rPr>
        <w:pict>
          <v:shape id="Text Box 1" o:spid="_x0000_s1028" type="#_x0000_t202" style="position:absolute;left:0;text-align:left;margin-left:187.7pt;margin-top:179.4pt;width:352.3pt;height:42.65pt;z-index:251678720;visibility:visible;mso-position-horizontal-relative:page;mso-position-vertical-relative:page;mso-height-relative:margin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" fillcolor="#d9f2a9" stroked="f">
            <v:fill opacity="27499f"/>
            <v:textbox>
              <w:txbxContent>
                <w:p w:rsidR="008C347B" w:rsidRPr="009814E5" w:rsidRDefault="008C347B" w:rsidP="008343DB">
                  <w:pPr>
                    <w:spacing w:before="0" w:after="0"/>
                    <w:jc w:val="right"/>
                    <w:rPr>
                      <w:rFonts w:ascii="微軟正黑體" w:eastAsia="微軟正黑體" w:hAnsi="微軟正黑體"/>
                      <w:sz w:val="48"/>
                      <w:szCs w:val="48"/>
                      <w:lang w:eastAsia="zh-TW"/>
                    </w:rPr>
                  </w:pPr>
                  <w:r w:rsidRPr="00012990">
                    <w:rPr>
                      <w:rFonts w:ascii="微軟正黑體" w:eastAsia="微軟正黑體" w:hAnsi="微軟正黑體" w:hint="eastAsia"/>
                      <w:sz w:val="48"/>
                      <w:szCs w:val="48"/>
                      <w:lang w:eastAsia="zh-TW"/>
                    </w:rPr>
                    <w:t>腹腔鏡微創減重手術</w:t>
                  </w:r>
                </w:p>
              </w:txbxContent>
            </v:textbox>
            <w10:wrap type="through" anchorx="page" anchory="page"/>
          </v:shape>
        </w:pict>
      </w:r>
      <w:r>
        <w:rPr>
          <w:noProof/>
          <w:lang w:eastAsia="zh-TW"/>
        </w:rPr>
        <w:pict>
          <v:shape id="Text Box 32" o:spid="_x0000_s1029" type="#_x0000_t202" style="position:absolute;left:0;text-align:left;margin-left:434.4pt;margin-top:720.6pt;width:105.6pt;height:39pt;z-index:251691008;visibility:visible;mso-position-horizontal-relative:page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" filled="f" stroked="f">
            <v:textbox>
              <w:txbxContent>
                <w:p w:rsidR="008C347B" w:rsidRPr="00302EB3" w:rsidRDefault="008C347B" w:rsidP="00D426D8">
                  <w:pPr>
                    <w:jc w:val="right"/>
                    <w:rPr>
                      <w:color w:val="9BC253" w:themeColor="accent2" w:themeShade="BF"/>
                    </w:rPr>
                  </w:pPr>
                  <w:r w:rsidRPr="00302EB3">
                    <w:rPr>
                      <w:color w:val="9BC253" w:themeColor="accent2" w:themeShade="BF"/>
                    </w:rPr>
                    <w:t>continued</w:t>
                  </w:r>
                </w:p>
              </w:txbxContent>
            </v:textbox>
            <w10:wrap type="square" anchorx="page" anchory="page"/>
          </v:shape>
        </w:pict>
      </w:r>
      <w:r w:rsidR="00837907">
        <w:rPr>
          <w:noProof/>
          <w:lang w:eastAsia="zh-TW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page">
              <wp:posOffset>2393950</wp:posOffset>
            </wp:positionH>
            <wp:positionV relativeFrom="page">
              <wp:posOffset>1151255</wp:posOffset>
            </wp:positionV>
            <wp:extent cx="4464050" cy="1092200"/>
            <wp:effectExtent l="0" t="0" r="6350" b="0"/>
            <wp:wrapThrough wrapText="bothSides">
              <wp:wrapPolygon edited="0">
                <wp:start x="0" y="0"/>
                <wp:lineTo x="0" y="21098"/>
                <wp:lineTo x="21508" y="21098"/>
                <wp:lineTo x="21508" y="0"/>
                <wp:lineTo x="0" y="0"/>
              </wp:wrapPolygon>
            </wp:wrapThrough>
            <wp:docPr id="1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50" cy="109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pict>
          <v:shape id="Text Box 23" o:spid="_x0000_s1031" type="#_x0000_t202" style="position:absolute;left:0;text-align:left;margin-left:-166.75pt;margin-top:422.55pt;width:514.5pt;height:74.9pt;rotation:90;z-index:251673600;visibility:visible;mso-position-horizontal-relative:page;mso-position-vertical-relative:page;mso-width-relative:margin;mso-height-relative:margin" wrapcoords="0 0 0 21384 21600 21384 21600 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" stroked="f">
            <v:textbox>
              <w:txbxContent>
                <w:p w:rsidR="008C347B" w:rsidRPr="00FC3027" w:rsidRDefault="008C347B" w:rsidP="00FC3027">
                  <w:pPr>
                    <w:jc w:val="right"/>
                    <w:rPr>
                      <w:rFonts w:ascii="Century Gothic" w:hAnsi="Century Gothic" w:cs="Verdana"/>
                      <w:color w:val="D1E5B2" w:themeColor="accent1" w:themeTint="66"/>
                      <w:sz w:val="32"/>
                      <w:szCs w:val="32"/>
                    </w:rPr>
                  </w:pPr>
                  <w:r w:rsidRPr="00FC3027">
                    <w:rPr>
                      <w:rFonts w:ascii="Century Gothic" w:hAnsi="Century Gothic" w:cs="Verdana"/>
                      <w:color w:val="D1E5B2" w:themeColor="accent1" w:themeTint="66"/>
                      <w:sz w:val="32"/>
                      <w:szCs w:val="32"/>
                    </w:rPr>
                    <w:t>eDucating the community by</w:t>
                  </w:r>
                </w:p>
                <w:p w:rsidR="008C347B" w:rsidRPr="00FC3027" w:rsidRDefault="008C347B" w:rsidP="00FC3027">
                  <w:pPr>
                    <w:jc w:val="right"/>
                    <w:rPr>
                      <w:rFonts w:ascii="Century Gothic" w:hAnsi="Century Gothic"/>
                      <w:color w:val="D1E5B2" w:themeColor="accent1" w:themeTint="66"/>
                      <w:sz w:val="32"/>
                      <w:szCs w:val="32"/>
                    </w:rPr>
                  </w:pPr>
                  <w:r w:rsidRPr="00FC3027">
                    <w:rPr>
                      <w:rFonts w:ascii="Century Gothic" w:hAnsi="Century Gothic" w:cs="Verdana"/>
                      <w:color w:val="D1E5B2" w:themeColor="accent1" w:themeTint="66"/>
                      <w:sz w:val="32"/>
                      <w:szCs w:val="32"/>
                    </w:rPr>
                    <w:t xml:space="preserve">sHaring the </w:t>
                  </w:r>
                  <w:r w:rsidRPr="00FC3027">
                    <w:rPr>
                      <w:rFonts w:ascii="Century Gothic" w:hAnsi="Century Gothic" w:cs="Verdana"/>
                      <w:bCs/>
                      <w:color w:val="D1E5B2" w:themeColor="accent1" w:themeTint="66"/>
                      <w:sz w:val="32"/>
                      <w:szCs w:val="32"/>
                    </w:rPr>
                    <w:t>eXpertise</w:t>
                  </w:r>
                  <w:r w:rsidRPr="00FC3027">
                    <w:rPr>
                      <w:rFonts w:ascii="Century Gothic" w:hAnsi="Century Gothic" w:cs="Verdana"/>
                      <w:color w:val="D1E5B2" w:themeColor="accent1" w:themeTint="66"/>
                      <w:sz w:val="32"/>
                      <w:szCs w:val="32"/>
                    </w:rPr>
                    <w:t xml:space="preserve"> of the Medical Faculty</w:t>
                  </w:r>
                </w:p>
              </w:txbxContent>
            </v:textbox>
            <w10:wrap type="through" anchorx="page" anchory="page"/>
          </v:shape>
        </w:pict>
      </w:r>
      <w:r>
        <w:rPr>
          <w:noProof/>
          <w:lang w:eastAsia="zh-TW"/>
        </w:rPr>
        <w:pict>
          <v:shape id="Text Box 21" o:spid="_x0000_s1042" type="#_x0000_t202" style="position:absolute;left:0;text-align:left;margin-left:77.2pt;margin-top:66.5pt;width:30.65pt;height:104.85pt;z-index:251670528;visibility:visible;mso-wrap-style:none;mso-position-horizontal-relative:page;mso-position-vertical-relative:page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" filled="f" stroked="f">
            <v:textbox style="mso-fit-shape-to-text:t" inset="0,0,0,0">
              <w:txbxContent>
                <w:tbl>
                  <w:tblPr>
                    <w:tblStyle w:val="a7"/>
                    <w:tblW w:w="0" w:type="auto"/>
                    <w:tblBorders>
                      <w:top w:val="single" w:sz="24" w:space="0" w:color="FFFFFF" w:themeColor="background1"/>
                      <w:left w:val="single" w:sz="24" w:space="0" w:color="FFFFFF" w:themeColor="background1"/>
                      <w:bottom w:val="single" w:sz="24" w:space="0" w:color="FFFFFF" w:themeColor="background1"/>
                      <w:right w:val="single" w:sz="24" w:space="0" w:color="FFFFFF" w:themeColor="background1"/>
                      <w:insideH w:val="single" w:sz="24" w:space="0" w:color="FFFFFF" w:themeColor="background1"/>
                      <w:insideV w:val="single" w:sz="24" w:space="0" w:color="FFFFFF" w:themeColor="background1"/>
                    </w:tblBorders>
                    <w:shd w:val="clear" w:color="auto" w:fill="DBE9C1" w:themeFill="accent2" w:themeFillTint="99"/>
                    <w:tblLook w:val="04A0" w:firstRow="1" w:lastRow="0" w:firstColumn="1" w:lastColumn="0" w:noHBand="0" w:noVBand="1"/>
                  </w:tblPr>
                  <w:tblGrid>
                    <w:gridCol w:w="701"/>
                    <w:gridCol w:w="701"/>
                    <w:gridCol w:w="691"/>
                  </w:tblGrid>
                  <w:tr w:rsidR="008C347B" w:rsidRPr="000D0A1B" w:rsidTr="008A2E5B">
                    <w:trPr>
                      <w:trHeight w:val="639"/>
                    </w:trPr>
                    <w:tc>
                      <w:tcPr>
                        <w:tcW w:w="701" w:type="dxa"/>
                        <w:shd w:val="clear" w:color="auto" w:fill="DBE9C1" w:themeFill="accent2" w:themeFillTint="99"/>
                      </w:tcPr>
                      <w:p w:rsidR="008C347B" w:rsidRPr="000D0A1B" w:rsidRDefault="008C347B" w:rsidP="000D0A1B">
                        <w:pPr>
                          <w:rPr>
                            <w:noProof/>
                          </w:rPr>
                        </w:pPr>
                      </w:p>
                    </w:tc>
                    <w:tc>
                      <w:tcPr>
                        <w:tcW w:w="701" w:type="dxa"/>
                        <w:shd w:val="clear" w:color="auto" w:fill="DBE9C1" w:themeFill="accent2" w:themeFillTint="99"/>
                      </w:tcPr>
                      <w:p w:rsidR="008C347B" w:rsidRPr="000D0A1B" w:rsidRDefault="008C347B" w:rsidP="000D0A1B">
                        <w:pPr>
                          <w:rPr>
                            <w:noProof/>
                          </w:rPr>
                        </w:pPr>
                      </w:p>
                    </w:tc>
                    <w:tc>
                      <w:tcPr>
                        <w:tcW w:w="691" w:type="dxa"/>
                        <w:shd w:val="clear" w:color="auto" w:fill="DBE9C1" w:themeFill="accent2" w:themeFillTint="99"/>
                      </w:tcPr>
                      <w:p w:rsidR="008C347B" w:rsidRPr="000D0A1B" w:rsidRDefault="008C347B" w:rsidP="000D0A1B">
                        <w:pPr>
                          <w:rPr>
                            <w:noProof/>
                          </w:rPr>
                        </w:pPr>
                      </w:p>
                    </w:tc>
                  </w:tr>
                  <w:tr w:rsidR="008C347B" w:rsidRPr="000D0A1B" w:rsidTr="008A2E5B">
                    <w:trPr>
                      <w:trHeight w:val="639"/>
                    </w:trPr>
                    <w:tc>
                      <w:tcPr>
                        <w:tcW w:w="701" w:type="dxa"/>
                        <w:shd w:val="clear" w:color="auto" w:fill="DBE9C1" w:themeFill="accent2" w:themeFillTint="99"/>
                      </w:tcPr>
                      <w:p w:rsidR="008C347B" w:rsidRPr="000D0A1B" w:rsidRDefault="008C347B" w:rsidP="000D0A1B">
                        <w:pPr>
                          <w:rPr>
                            <w:noProof/>
                          </w:rPr>
                        </w:pPr>
                      </w:p>
                    </w:tc>
                    <w:tc>
                      <w:tcPr>
                        <w:tcW w:w="701" w:type="dxa"/>
                        <w:shd w:val="clear" w:color="auto" w:fill="9BC253" w:themeFill="accent2" w:themeFillShade="BF"/>
                      </w:tcPr>
                      <w:p w:rsidR="008C347B" w:rsidRPr="000D0A1B" w:rsidRDefault="008C347B" w:rsidP="001843C7">
                        <w:pPr>
                          <w:ind w:firstLine="0"/>
                          <w:jc w:val="center"/>
                          <w:rPr>
                            <w:noProof/>
                            <w:lang w:eastAsia="zh-TW"/>
                          </w:rPr>
                        </w:pPr>
                        <w:r w:rsidRPr="006F6469">
                          <w:rPr>
                            <w:noProof/>
                            <w:sz w:val="28"/>
                            <w:lang w:eastAsia="zh-TW"/>
                          </w:rPr>
                          <w:t>3</w:t>
                        </w:r>
                      </w:p>
                    </w:tc>
                    <w:tc>
                      <w:tcPr>
                        <w:tcW w:w="691" w:type="dxa"/>
                        <w:shd w:val="clear" w:color="auto" w:fill="DBE9C1" w:themeFill="accent2" w:themeFillTint="99"/>
                      </w:tcPr>
                      <w:p w:rsidR="008C347B" w:rsidRPr="000D0A1B" w:rsidRDefault="008C347B" w:rsidP="000D0A1B">
                        <w:pPr>
                          <w:rPr>
                            <w:noProof/>
                          </w:rPr>
                        </w:pPr>
                      </w:p>
                    </w:tc>
                  </w:tr>
                  <w:tr w:rsidR="008C347B" w:rsidRPr="000D0A1B" w:rsidTr="008A2E5B">
                    <w:trPr>
                      <w:trHeight w:val="639"/>
                    </w:trPr>
                    <w:tc>
                      <w:tcPr>
                        <w:tcW w:w="701" w:type="dxa"/>
                        <w:shd w:val="clear" w:color="auto" w:fill="DBE9C1" w:themeFill="accent2" w:themeFillTint="99"/>
                      </w:tcPr>
                      <w:p w:rsidR="008C347B" w:rsidRPr="000D0A1B" w:rsidRDefault="008C347B" w:rsidP="000D0A1B">
                        <w:pPr>
                          <w:rPr>
                            <w:noProof/>
                          </w:rPr>
                        </w:pPr>
                      </w:p>
                    </w:tc>
                    <w:tc>
                      <w:tcPr>
                        <w:tcW w:w="701" w:type="dxa"/>
                        <w:shd w:val="clear" w:color="auto" w:fill="DBE9C1" w:themeFill="accent2" w:themeFillTint="99"/>
                      </w:tcPr>
                      <w:p w:rsidR="008C347B" w:rsidRPr="000D0A1B" w:rsidRDefault="008C347B" w:rsidP="000D0A1B">
                        <w:pPr>
                          <w:rPr>
                            <w:noProof/>
                          </w:rPr>
                        </w:pPr>
                      </w:p>
                    </w:tc>
                    <w:tc>
                      <w:tcPr>
                        <w:tcW w:w="691" w:type="dxa"/>
                        <w:shd w:val="clear" w:color="auto" w:fill="DBE9C1" w:themeFill="accent2" w:themeFillTint="99"/>
                      </w:tcPr>
                      <w:p w:rsidR="008C347B" w:rsidRPr="000D0A1B" w:rsidRDefault="008C347B" w:rsidP="000D0A1B">
                        <w:pPr>
                          <w:rPr>
                            <w:noProof/>
                          </w:rPr>
                        </w:pPr>
                      </w:p>
                    </w:tc>
                  </w:tr>
                </w:tbl>
                <w:p w:rsidR="008C347B" w:rsidRPr="00B664D1" w:rsidRDefault="008C347B" w:rsidP="000D0A1B">
                  <w:pPr>
                    <w:rPr>
                      <w:noProof/>
                    </w:rPr>
                  </w:pPr>
                </w:p>
              </w:txbxContent>
            </v:textbox>
            <w10:wrap type="through" anchorx="page" anchory="page"/>
          </v:shape>
        </w:pict>
      </w:r>
      <w:r>
        <w:rPr>
          <w:noProof/>
          <w:lang w:eastAsia="zh-TW"/>
        </w:rPr>
        <w:pict>
          <v:line id="Straight Connector 15" o:spid="_x0000_s1041" style="position:absolute;left:0;text-align:left;z-index:251692032;visibility:visible;mso-position-horizontal-relative:page;mso-position-vertical-relative:page" from="187.7pt,93.6pt" to="187.7pt,10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" strokecolor="#cfc" strokeweight=".25pt">
            <w10:wrap anchorx="page" anchory="page"/>
          </v:line>
        </w:pict>
      </w:r>
      <w:r w:rsidR="00754A15">
        <w:rPr>
          <w:noProof/>
          <w:lang w:eastAsia="zh-TW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page">
              <wp:posOffset>1339850</wp:posOffset>
            </wp:positionH>
            <wp:positionV relativeFrom="page">
              <wp:posOffset>3801745</wp:posOffset>
            </wp:positionV>
            <wp:extent cx="471805" cy="376555"/>
            <wp:effectExtent l="0" t="0" r="10795" b="4445"/>
            <wp:wrapThrough wrapText="bothSides">
              <wp:wrapPolygon edited="0">
                <wp:start x="0" y="0"/>
                <wp:lineTo x="0" y="20398"/>
                <wp:lineTo x="20931" y="20398"/>
                <wp:lineTo x="20931" y="0"/>
                <wp:lineTo x="0" y="0"/>
              </wp:wrapPolygon>
            </wp:wrapThrough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alphaModFix amt="4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05" cy="37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734E3" w:rsidRPr="005734E3">
        <w:rPr>
          <w:noProof/>
        </w:rPr>
        <w:t xml:space="preserve"> </w:t>
      </w:r>
      <w:r w:rsidR="00586C31">
        <w:rPr>
          <w:noProof/>
        </w:rPr>
        <w:br w:type="page"/>
      </w:r>
      <w:r>
        <w:rPr>
          <w:noProof/>
          <w:lang w:eastAsia="zh-TW"/>
        </w:rPr>
        <w:lastRenderedPageBreak/>
        <w:pict>
          <v:shape id="Text Box 25" o:spid="_x0000_s1032" type="#_x0000_t202" style="position:absolute;left:0;text-align:left;margin-left:187.2pt;margin-top:93.6pt;width:352.2pt;height:626.4pt;z-index:251704320;visibility:visible;mso-position-horizontal-relative:page;mso-position-vertical-relative:page;mso-width-relative:margin;mso-height-relative:margin" wrapcoords="-46 -26 -46 21574 21646 21574 21646 -26 -46 -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" filled="f" strokecolor="#9bc253 [2405]">
            <v:textbox>
              <w:txbxContent>
                <w:p w:rsidR="008C347B" w:rsidRPr="00551B62" w:rsidRDefault="008C347B" w:rsidP="005F7383">
                  <w:pPr>
                    <w:widowControl w:val="0"/>
                    <w:autoSpaceDE w:val="0"/>
                    <w:autoSpaceDN w:val="0"/>
                    <w:adjustRightInd w:val="0"/>
                    <w:spacing w:before="60" w:after="60" w:line="300" w:lineRule="exact"/>
                    <w:ind w:left="720" w:firstLine="0"/>
                    <w:contextualSpacing/>
                    <w:rPr>
                      <w:rFonts w:ascii="微軟正黑體" w:eastAsia="微軟正黑體" w:hAnsi="微軟正黑體"/>
                      <w:lang w:eastAsia="zh-TW"/>
                    </w:rPr>
                  </w:pPr>
                  <w:r w:rsidRPr="00551B62">
                    <w:rPr>
                      <w:rFonts w:ascii="微軟正黑體" w:eastAsia="微軟正黑體" w:hAnsi="微軟正黑體"/>
                      <w:lang w:eastAsia="zh-TW"/>
                    </w:rPr>
                    <w:t>2.腹腔鏡胃摺疊手術</w:t>
                  </w:r>
                  <w:r>
                    <w:rPr>
                      <w:rFonts w:ascii="微軟正黑體" w:eastAsia="微軟正黑體" w:hAnsi="微軟正黑體" w:hint="eastAsia"/>
                      <w:lang w:eastAsia="zh-TW"/>
                    </w:rPr>
                    <w:t xml:space="preserve"> ( 如圖 2 )</w:t>
                  </w:r>
                </w:p>
                <w:p w:rsidR="008C347B" w:rsidRDefault="008C347B" w:rsidP="005F7383">
                  <w:pPr>
                    <w:widowControl w:val="0"/>
                    <w:autoSpaceDE w:val="0"/>
                    <w:autoSpaceDN w:val="0"/>
                    <w:adjustRightInd w:val="0"/>
                    <w:spacing w:before="60" w:after="60" w:line="300" w:lineRule="exact"/>
                    <w:ind w:left="720" w:firstLineChars="90" w:firstLine="198"/>
                    <w:contextualSpacing/>
                    <w:rPr>
                      <w:rFonts w:ascii="微軟正黑體" w:eastAsia="微軟正黑體" w:hAnsi="微軟正黑體"/>
                      <w:lang w:eastAsia="zh-TW"/>
                    </w:rPr>
                  </w:pPr>
                  <w:r w:rsidRPr="00551B62">
                    <w:rPr>
                      <w:rFonts w:ascii="微軟正黑體" w:eastAsia="微軟正黑體" w:hAnsi="微軟正黑體" w:hint="eastAsia"/>
                      <w:lang w:eastAsia="zh-TW"/>
                    </w:rPr>
                    <w:t>介紹：利用腹腔鏡縫合的技術，在胃大彎的地方把胃部往內</w:t>
                  </w:r>
                </w:p>
                <w:p w:rsidR="008C347B" w:rsidRPr="00551B62" w:rsidRDefault="008C347B" w:rsidP="005F7383">
                  <w:pPr>
                    <w:widowControl w:val="0"/>
                    <w:autoSpaceDE w:val="0"/>
                    <w:autoSpaceDN w:val="0"/>
                    <w:adjustRightInd w:val="0"/>
                    <w:spacing w:before="60" w:after="60" w:line="300" w:lineRule="exact"/>
                    <w:ind w:left="720" w:firstLineChars="400" w:firstLine="880"/>
                    <w:contextualSpacing/>
                    <w:rPr>
                      <w:rFonts w:ascii="微軟正黑體" w:eastAsia="微軟正黑體" w:hAnsi="微軟正黑體"/>
                      <w:lang w:eastAsia="zh-TW"/>
                    </w:rPr>
                  </w:pPr>
                  <w:r w:rsidRPr="00551B62">
                    <w:rPr>
                      <w:rFonts w:ascii="微軟正黑體" w:eastAsia="微軟正黑體" w:hAnsi="微軟正黑體" w:hint="eastAsia"/>
                      <w:lang w:eastAsia="zh-TW"/>
                    </w:rPr>
                    <w:t>摺，減少胃部的體積，保留約</w:t>
                  </w:r>
                  <w:r w:rsidRPr="00551B62">
                    <w:rPr>
                      <w:rFonts w:ascii="微軟正黑體" w:eastAsia="微軟正黑體" w:hAnsi="微軟正黑體"/>
                      <w:lang w:eastAsia="zh-TW"/>
                    </w:rPr>
                    <w:t xml:space="preserve"> 100 c.c.胃容積。</w:t>
                  </w:r>
                </w:p>
                <w:p w:rsidR="008C347B" w:rsidRPr="00551B62" w:rsidRDefault="008C347B" w:rsidP="005F7383">
                  <w:pPr>
                    <w:widowControl w:val="0"/>
                    <w:autoSpaceDE w:val="0"/>
                    <w:autoSpaceDN w:val="0"/>
                    <w:adjustRightInd w:val="0"/>
                    <w:spacing w:before="60" w:after="60" w:line="300" w:lineRule="exact"/>
                    <w:ind w:left="720" w:firstLineChars="100" w:firstLine="220"/>
                    <w:contextualSpacing/>
                    <w:rPr>
                      <w:rFonts w:ascii="微軟正黑體" w:eastAsia="微軟正黑體" w:hAnsi="微軟正黑體"/>
                      <w:lang w:eastAsia="zh-TW"/>
                    </w:rPr>
                  </w:pPr>
                  <w:r w:rsidRPr="00551B62">
                    <w:rPr>
                      <w:rFonts w:ascii="微軟正黑體" w:eastAsia="微軟正黑體" w:hAnsi="微軟正黑體" w:hint="eastAsia"/>
                      <w:lang w:eastAsia="zh-TW"/>
                    </w:rPr>
                    <w:t>優點：減少飲食攝取量且為可恢復性的手術。</w:t>
                  </w:r>
                </w:p>
                <w:p w:rsidR="008C347B" w:rsidRPr="00551B62" w:rsidRDefault="008C347B" w:rsidP="005F7383">
                  <w:pPr>
                    <w:widowControl w:val="0"/>
                    <w:autoSpaceDE w:val="0"/>
                    <w:autoSpaceDN w:val="0"/>
                    <w:adjustRightInd w:val="0"/>
                    <w:spacing w:before="60" w:after="60" w:line="300" w:lineRule="exact"/>
                    <w:ind w:left="720" w:firstLineChars="100" w:firstLine="220"/>
                    <w:contextualSpacing/>
                    <w:rPr>
                      <w:rFonts w:ascii="微軟正黑體" w:eastAsia="微軟正黑體" w:hAnsi="微軟正黑體"/>
                      <w:lang w:eastAsia="zh-TW"/>
                    </w:rPr>
                  </w:pPr>
                  <w:r w:rsidRPr="00551B62">
                    <w:rPr>
                      <w:rFonts w:ascii="微軟正黑體" w:eastAsia="微軟正黑體" w:hAnsi="微軟正黑體" w:hint="eastAsia"/>
                      <w:lang w:eastAsia="zh-TW"/>
                    </w:rPr>
                    <w:t>缺點：僅約</w:t>
                  </w:r>
                  <w:r w:rsidRPr="00551B62">
                    <w:rPr>
                      <w:rFonts w:ascii="微軟正黑體" w:eastAsia="微軟正黑體" w:hAnsi="微軟正黑體"/>
                      <w:lang w:eastAsia="zh-TW"/>
                    </w:rPr>
                    <w:t xml:space="preserve"> 1 % 的機率發生胃穿孔。</w:t>
                  </w:r>
                </w:p>
                <w:p w:rsidR="008C347B" w:rsidRDefault="008C347B" w:rsidP="005F7383">
                  <w:pPr>
                    <w:widowControl w:val="0"/>
                    <w:autoSpaceDE w:val="0"/>
                    <w:autoSpaceDN w:val="0"/>
                    <w:adjustRightInd w:val="0"/>
                    <w:spacing w:before="60" w:after="60" w:line="300" w:lineRule="exact"/>
                    <w:ind w:left="720" w:firstLineChars="100" w:firstLine="220"/>
                    <w:contextualSpacing/>
                    <w:rPr>
                      <w:rFonts w:ascii="微軟正黑體" w:eastAsia="微軟正黑體" w:hAnsi="微軟正黑體"/>
                      <w:lang w:eastAsia="zh-TW"/>
                    </w:rPr>
                  </w:pPr>
                  <w:r w:rsidRPr="00551B62">
                    <w:rPr>
                      <w:rFonts w:ascii="微軟正黑體" w:eastAsia="微軟正黑體" w:hAnsi="微軟正黑體" w:hint="eastAsia"/>
                      <w:lang w:eastAsia="zh-TW"/>
                    </w:rPr>
                    <w:t>減去超重體重比率：</w:t>
                  </w:r>
                  <w:r w:rsidRPr="00551B62">
                    <w:rPr>
                      <w:rFonts w:ascii="微軟正黑體" w:eastAsia="微軟正黑體" w:hAnsi="微軟正黑體"/>
                      <w:lang w:eastAsia="zh-TW"/>
                    </w:rPr>
                    <w:t>60 %。</w:t>
                  </w:r>
                </w:p>
                <w:p w:rsidR="008C347B" w:rsidRDefault="008C347B" w:rsidP="00B879B5">
                  <w:pPr>
                    <w:widowControl w:val="0"/>
                    <w:autoSpaceDE w:val="0"/>
                    <w:autoSpaceDN w:val="0"/>
                    <w:adjustRightInd w:val="0"/>
                    <w:spacing w:before="60" w:after="60" w:line="280" w:lineRule="exact"/>
                    <w:ind w:left="720" w:firstLineChars="100" w:firstLine="220"/>
                    <w:contextualSpacing/>
                    <w:jc w:val="both"/>
                    <w:rPr>
                      <w:rFonts w:ascii="微軟正黑體" w:eastAsia="微軟正黑體" w:hAnsi="微軟正黑體"/>
                      <w:lang w:eastAsia="zh-TW"/>
                    </w:rPr>
                  </w:pPr>
                </w:p>
                <w:p w:rsidR="008C347B" w:rsidRPr="00012990" w:rsidRDefault="008C347B" w:rsidP="005F7383">
                  <w:pPr>
                    <w:widowControl w:val="0"/>
                    <w:autoSpaceDE w:val="0"/>
                    <w:autoSpaceDN w:val="0"/>
                    <w:adjustRightInd w:val="0"/>
                    <w:spacing w:before="60" w:after="60" w:line="300" w:lineRule="exact"/>
                    <w:ind w:left="720" w:firstLine="0"/>
                    <w:contextualSpacing/>
                    <w:rPr>
                      <w:rFonts w:ascii="微軟正黑體" w:eastAsia="微軟正黑體" w:hAnsi="微軟正黑體"/>
                      <w:lang w:eastAsia="zh-TW"/>
                    </w:rPr>
                  </w:pPr>
                  <w:r w:rsidRPr="00012990">
                    <w:rPr>
                      <w:rFonts w:ascii="微軟正黑體" w:eastAsia="微軟正黑體" w:hAnsi="微軟正黑體"/>
                      <w:lang w:eastAsia="zh-TW"/>
                    </w:rPr>
                    <w:t>3.腹腔鏡胃束帶手術</w:t>
                  </w:r>
                  <w:r>
                    <w:rPr>
                      <w:rFonts w:ascii="微軟正黑體" w:eastAsia="微軟正黑體" w:hAnsi="微軟正黑體" w:hint="eastAsia"/>
                      <w:lang w:eastAsia="zh-TW"/>
                    </w:rPr>
                    <w:t xml:space="preserve"> </w:t>
                  </w:r>
                  <w:r w:rsidRPr="00D367F3">
                    <w:rPr>
                      <w:rFonts w:ascii="微軟正黑體" w:eastAsia="微軟正黑體" w:hAnsi="微軟正黑體"/>
                      <w:lang w:eastAsia="zh-TW"/>
                    </w:rPr>
                    <w:t>(</w:t>
                  </w:r>
                  <w:r>
                    <w:rPr>
                      <w:rFonts w:ascii="微軟正黑體" w:eastAsia="微軟正黑體" w:hAnsi="微軟正黑體" w:hint="eastAsia"/>
                      <w:lang w:eastAsia="zh-TW"/>
                    </w:rPr>
                    <w:t xml:space="preserve"> </w:t>
                  </w:r>
                  <w:r w:rsidRPr="00D367F3">
                    <w:rPr>
                      <w:rFonts w:ascii="微軟正黑體" w:eastAsia="微軟正黑體" w:hAnsi="微軟正黑體"/>
                      <w:lang w:eastAsia="zh-TW"/>
                    </w:rPr>
                    <w:t xml:space="preserve">如圖 </w:t>
                  </w:r>
                  <w:r>
                    <w:rPr>
                      <w:rFonts w:ascii="微軟正黑體" w:eastAsia="微軟正黑體" w:hAnsi="微軟正黑體" w:hint="eastAsia"/>
                      <w:lang w:eastAsia="zh-TW"/>
                    </w:rPr>
                    <w:t>3</w:t>
                  </w:r>
                  <w:r w:rsidRPr="00D367F3">
                    <w:rPr>
                      <w:rFonts w:ascii="微軟正黑體" w:eastAsia="微軟正黑體" w:hAnsi="微軟正黑體"/>
                      <w:lang w:eastAsia="zh-TW"/>
                    </w:rPr>
                    <w:t xml:space="preserve"> )</w:t>
                  </w:r>
                </w:p>
                <w:p w:rsidR="008C347B" w:rsidRDefault="008C347B" w:rsidP="005F7383">
                  <w:pPr>
                    <w:widowControl w:val="0"/>
                    <w:autoSpaceDE w:val="0"/>
                    <w:autoSpaceDN w:val="0"/>
                    <w:adjustRightInd w:val="0"/>
                    <w:spacing w:before="60" w:after="60" w:line="300" w:lineRule="exact"/>
                    <w:ind w:left="720" w:firstLineChars="20" w:firstLine="44"/>
                    <w:contextualSpacing/>
                    <w:rPr>
                      <w:rFonts w:ascii="微軟正黑體" w:eastAsia="微軟正黑體" w:hAnsi="微軟正黑體"/>
                      <w:lang w:eastAsia="zh-TW"/>
                    </w:rPr>
                  </w:pPr>
                  <w:r w:rsidRPr="00012990">
                    <w:rPr>
                      <w:rFonts w:ascii="微軟正黑體" w:eastAsia="微軟正黑體" w:hAnsi="微軟正黑體"/>
                      <w:lang w:eastAsia="zh-TW"/>
                    </w:rPr>
                    <w:t xml:space="preserve">  </w:t>
                  </w:r>
                  <w:r>
                    <w:rPr>
                      <w:rFonts w:ascii="微軟正黑體" w:eastAsia="微軟正黑體" w:hAnsi="微軟正黑體" w:hint="eastAsia"/>
                      <w:lang w:eastAsia="zh-TW"/>
                    </w:rPr>
                    <w:t xml:space="preserve"> </w:t>
                  </w:r>
                  <w:r w:rsidRPr="00012990">
                    <w:rPr>
                      <w:rFonts w:ascii="微軟正黑體" w:eastAsia="微軟正黑體" w:hAnsi="微軟正黑體"/>
                      <w:lang w:eastAsia="zh-TW"/>
                    </w:rPr>
                    <w:t>介紹：利用腹腔鏡方式植入可調節式束帶,利用束帶將胃分成</w:t>
                  </w:r>
                </w:p>
                <w:p w:rsidR="008C347B" w:rsidRPr="00012990" w:rsidRDefault="008C347B" w:rsidP="005F7383">
                  <w:pPr>
                    <w:widowControl w:val="0"/>
                    <w:autoSpaceDE w:val="0"/>
                    <w:autoSpaceDN w:val="0"/>
                    <w:adjustRightInd w:val="0"/>
                    <w:spacing w:before="60" w:after="60" w:line="300" w:lineRule="exact"/>
                    <w:ind w:left="720" w:firstLineChars="400" w:firstLine="880"/>
                    <w:contextualSpacing/>
                    <w:rPr>
                      <w:rFonts w:ascii="微軟正黑體" w:eastAsia="微軟正黑體" w:hAnsi="微軟正黑體"/>
                      <w:lang w:eastAsia="zh-TW"/>
                    </w:rPr>
                  </w:pPr>
                  <w:r w:rsidRPr="00012990">
                    <w:rPr>
                      <w:rFonts w:ascii="微軟正黑體" w:eastAsia="微軟正黑體" w:hAnsi="微軟正黑體"/>
                      <w:lang w:eastAsia="zh-TW"/>
                    </w:rPr>
                    <w:t>兩部份</w:t>
                  </w:r>
                  <w:r w:rsidRPr="00012990">
                    <w:rPr>
                      <w:rFonts w:ascii="微軟正黑體" w:eastAsia="微軟正黑體" w:hAnsi="微軟正黑體" w:hint="eastAsia"/>
                      <w:lang w:eastAsia="zh-TW"/>
                    </w:rPr>
                    <w:t>，</w:t>
                  </w:r>
                  <w:r w:rsidRPr="00012990">
                    <w:rPr>
                      <w:rFonts w:ascii="微軟正黑體" w:eastAsia="微軟正黑體" w:hAnsi="微軟正黑體"/>
                      <w:lang w:eastAsia="zh-TW"/>
                    </w:rPr>
                    <w:t>以減少食量</w:t>
                  </w:r>
                  <w:r w:rsidR="008C0B6A">
                    <w:rPr>
                      <w:rFonts w:ascii="微軟正黑體" w:eastAsia="微軟正黑體" w:hAnsi="微軟正黑體" w:hint="eastAsia"/>
                      <w:lang w:eastAsia="zh-TW"/>
                    </w:rPr>
                    <w:t>，</w:t>
                  </w:r>
                  <w:r w:rsidRPr="00012990">
                    <w:rPr>
                      <w:rFonts w:ascii="微軟正黑體" w:eastAsia="微軟正黑體" w:hAnsi="微軟正黑體"/>
                      <w:lang w:eastAsia="zh-TW"/>
                    </w:rPr>
                    <w:t>達到減重效果。</w:t>
                  </w:r>
                </w:p>
                <w:p w:rsidR="008C347B" w:rsidRPr="00012990" w:rsidRDefault="008C347B" w:rsidP="005F7383">
                  <w:pPr>
                    <w:widowControl w:val="0"/>
                    <w:autoSpaceDE w:val="0"/>
                    <w:autoSpaceDN w:val="0"/>
                    <w:adjustRightInd w:val="0"/>
                    <w:spacing w:before="60" w:after="60" w:line="300" w:lineRule="exact"/>
                    <w:ind w:left="720" w:firstLineChars="30" w:firstLine="66"/>
                    <w:contextualSpacing/>
                    <w:rPr>
                      <w:rFonts w:ascii="微軟正黑體" w:eastAsia="微軟正黑體" w:hAnsi="微軟正黑體"/>
                      <w:lang w:eastAsia="zh-TW"/>
                    </w:rPr>
                  </w:pPr>
                  <w:r w:rsidRPr="00012990">
                    <w:rPr>
                      <w:rFonts w:ascii="微軟正黑體" w:eastAsia="微軟正黑體" w:hAnsi="微軟正黑體"/>
                      <w:lang w:eastAsia="zh-TW"/>
                    </w:rPr>
                    <w:t xml:space="preserve">  優點：束帶為可調節性</w:t>
                  </w:r>
                  <w:r w:rsidRPr="00012990">
                    <w:rPr>
                      <w:rFonts w:ascii="微軟正黑體" w:eastAsia="微軟正黑體" w:hAnsi="微軟正黑體" w:hint="eastAsia"/>
                      <w:lang w:eastAsia="zh-TW"/>
                    </w:rPr>
                    <w:t>，</w:t>
                  </w:r>
                  <w:r w:rsidRPr="00012990">
                    <w:rPr>
                      <w:rFonts w:ascii="微軟正黑體" w:eastAsia="微軟正黑體" w:hAnsi="微軟正黑體"/>
                      <w:lang w:eastAsia="zh-TW"/>
                    </w:rPr>
                    <w:t>不改變腸胃道結構</w:t>
                  </w:r>
                  <w:r w:rsidRPr="00012990">
                    <w:rPr>
                      <w:rFonts w:ascii="微軟正黑體" w:eastAsia="微軟正黑體" w:hAnsi="微軟正黑體" w:hint="eastAsia"/>
                      <w:lang w:eastAsia="zh-TW"/>
                    </w:rPr>
                    <w:t>，</w:t>
                  </w:r>
                  <w:r w:rsidRPr="00012990">
                    <w:rPr>
                      <w:rFonts w:ascii="微軟正黑體" w:eastAsia="微軟正黑體" w:hAnsi="微軟正黑體"/>
                      <w:lang w:eastAsia="zh-TW"/>
                    </w:rPr>
                    <w:t>住院天數短。</w:t>
                  </w:r>
                </w:p>
                <w:p w:rsidR="008C347B" w:rsidRDefault="008C347B" w:rsidP="005F7383">
                  <w:pPr>
                    <w:widowControl w:val="0"/>
                    <w:autoSpaceDE w:val="0"/>
                    <w:autoSpaceDN w:val="0"/>
                    <w:adjustRightInd w:val="0"/>
                    <w:spacing w:before="60" w:after="60" w:line="300" w:lineRule="exact"/>
                    <w:ind w:left="720" w:firstLineChars="30" w:firstLine="66"/>
                    <w:contextualSpacing/>
                    <w:rPr>
                      <w:rFonts w:ascii="微軟正黑體" w:eastAsia="微軟正黑體" w:hAnsi="微軟正黑體"/>
                      <w:lang w:eastAsia="zh-TW"/>
                    </w:rPr>
                  </w:pPr>
                  <w:r w:rsidRPr="00012990">
                    <w:rPr>
                      <w:rFonts w:ascii="微軟正黑體" w:eastAsia="微軟正黑體" w:hAnsi="微軟正黑體"/>
                      <w:lang w:eastAsia="zh-TW"/>
                    </w:rPr>
                    <w:t xml:space="preserve">  缺點：減重效果較慢</w:t>
                  </w:r>
                  <w:r w:rsidRPr="00012990">
                    <w:rPr>
                      <w:rFonts w:ascii="微軟正黑體" w:eastAsia="微軟正黑體" w:hAnsi="微軟正黑體" w:hint="eastAsia"/>
                      <w:lang w:eastAsia="zh-TW"/>
                    </w:rPr>
                    <w:t>，</w:t>
                  </w:r>
                  <w:r w:rsidRPr="00012990">
                    <w:rPr>
                      <w:rFonts w:ascii="微軟正黑體" w:eastAsia="微軟正黑體" w:hAnsi="微軟正黑體"/>
                      <w:lang w:eastAsia="zh-TW"/>
                    </w:rPr>
                    <w:t>約需</w:t>
                  </w:r>
                  <w:r>
                    <w:rPr>
                      <w:rFonts w:ascii="微軟正黑體" w:eastAsia="微軟正黑體" w:hAnsi="微軟正黑體" w:hint="eastAsia"/>
                      <w:lang w:eastAsia="zh-TW"/>
                    </w:rPr>
                    <w:t xml:space="preserve"> </w:t>
                  </w:r>
                  <w:r w:rsidRPr="00012990">
                    <w:rPr>
                      <w:rFonts w:ascii="微軟正黑體" w:eastAsia="微軟正黑體" w:hAnsi="微軟正黑體"/>
                      <w:lang w:eastAsia="zh-TW"/>
                    </w:rPr>
                    <w:t>1</w:t>
                  </w:r>
                  <w:r>
                    <w:rPr>
                      <w:rFonts w:ascii="微軟正黑體" w:eastAsia="微軟正黑體" w:hAnsi="微軟正黑體" w:hint="eastAsia"/>
                      <w:lang w:eastAsia="zh-TW"/>
                    </w:rPr>
                    <w:t xml:space="preserve"> ~ </w:t>
                  </w:r>
                  <w:r w:rsidRPr="00012990">
                    <w:rPr>
                      <w:rFonts w:ascii="微軟正黑體" w:eastAsia="微軟正黑體" w:hAnsi="微軟正黑體"/>
                      <w:lang w:eastAsia="zh-TW"/>
                    </w:rPr>
                    <w:t>3</w:t>
                  </w:r>
                  <w:r>
                    <w:rPr>
                      <w:rFonts w:ascii="微軟正黑體" w:eastAsia="微軟正黑體" w:hAnsi="微軟正黑體" w:hint="eastAsia"/>
                      <w:lang w:eastAsia="zh-TW"/>
                    </w:rPr>
                    <w:t xml:space="preserve"> </w:t>
                  </w:r>
                  <w:r w:rsidRPr="00012990">
                    <w:rPr>
                      <w:rFonts w:ascii="微軟正黑體" w:eastAsia="微軟正黑體" w:hAnsi="微軟正黑體"/>
                      <w:lang w:eastAsia="zh-TW"/>
                    </w:rPr>
                    <w:t>年。</w:t>
                  </w:r>
                </w:p>
                <w:p w:rsidR="008C347B" w:rsidRPr="00012990" w:rsidRDefault="008C347B" w:rsidP="005F7383">
                  <w:pPr>
                    <w:widowControl w:val="0"/>
                    <w:autoSpaceDE w:val="0"/>
                    <w:autoSpaceDN w:val="0"/>
                    <w:adjustRightInd w:val="0"/>
                    <w:spacing w:before="60" w:after="60" w:line="300" w:lineRule="exact"/>
                    <w:ind w:left="720" w:firstLineChars="80" w:firstLine="176"/>
                    <w:contextualSpacing/>
                    <w:rPr>
                      <w:rFonts w:ascii="微軟正黑體" w:eastAsia="微軟正黑體" w:hAnsi="微軟正黑體"/>
                      <w:lang w:eastAsia="zh-TW"/>
                    </w:rPr>
                  </w:pPr>
                  <w:r w:rsidRPr="00012990">
                    <w:rPr>
                      <w:rFonts w:ascii="微軟正黑體" w:eastAsia="微軟正黑體" w:hAnsi="微軟正黑體"/>
                      <w:lang w:eastAsia="zh-TW"/>
                    </w:rPr>
                    <w:t>減去超重體重比率：50</w:t>
                  </w:r>
                  <w:r>
                    <w:rPr>
                      <w:rFonts w:ascii="微軟正黑體" w:eastAsia="微軟正黑體" w:hAnsi="微軟正黑體" w:hint="eastAsia"/>
                      <w:lang w:eastAsia="zh-TW"/>
                    </w:rPr>
                    <w:t xml:space="preserve"> </w:t>
                  </w:r>
                  <w:r w:rsidRPr="00012990">
                    <w:rPr>
                      <w:rFonts w:ascii="微軟正黑體" w:eastAsia="微軟正黑體" w:hAnsi="微軟正黑體"/>
                      <w:lang w:eastAsia="zh-TW"/>
                    </w:rPr>
                    <w:t>%。</w:t>
                  </w:r>
                </w:p>
                <w:tbl>
                  <w:tblPr>
                    <w:tblStyle w:val="a7"/>
                    <w:tblW w:w="0" w:type="auto"/>
                    <w:tblInd w:w="720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3046"/>
                    <w:gridCol w:w="2955"/>
                  </w:tblGrid>
                  <w:tr w:rsidR="008C347B" w:rsidTr="00F41F7C">
                    <w:tc>
                      <w:tcPr>
                        <w:tcW w:w="2954" w:type="dxa"/>
                      </w:tcPr>
                      <w:p w:rsidR="008C347B" w:rsidRDefault="008C347B" w:rsidP="00012990">
                        <w:pPr>
                          <w:pStyle w:val="LISTPDF"/>
                          <w:numPr>
                            <w:ilvl w:val="0"/>
                            <w:numId w:val="0"/>
                          </w:numPr>
                          <w:rPr>
                            <w:rFonts w:ascii="微軟正黑體" w:eastAsia="微軟正黑體"/>
                          </w:rPr>
                        </w:pPr>
                        <w:r>
                          <w:rPr>
                            <w:rFonts w:ascii="微軟正黑體" w:eastAsia="微軟正黑體" w:hint="eastAsia"/>
                            <w:noProof/>
                          </w:rPr>
                          <w:drawing>
                            <wp:inline distT="0" distB="0" distL="0" distR="0">
                              <wp:extent cx="1797324" cy="1027044"/>
                              <wp:effectExtent l="0" t="0" r="0" b="1905"/>
                              <wp:docPr id="20" name="圖片 2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20082-2.jpg"/>
                                      <pic:cNvPicPr/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802836" cy="103019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955" w:type="dxa"/>
                      </w:tcPr>
                      <w:p w:rsidR="008C347B" w:rsidRDefault="008C347B" w:rsidP="00F41F7C">
                        <w:pPr>
                          <w:pStyle w:val="LISTPDF"/>
                          <w:numPr>
                            <w:ilvl w:val="0"/>
                            <w:numId w:val="0"/>
                          </w:numPr>
                          <w:jc w:val="center"/>
                          <w:rPr>
                            <w:rFonts w:ascii="微軟正黑體" w:eastAsia="微軟正黑體"/>
                          </w:rPr>
                        </w:pPr>
                        <w:r>
                          <w:rPr>
                            <w:rFonts w:ascii="微軟正黑體" w:eastAsia="微軟正黑體" w:hint="eastAsia"/>
                            <w:noProof/>
                          </w:rPr>
                          <w:drawing>
                            <wp:inline distT="0" distB="0" distL="0" distR="0">
                              <wp:extent cx="1205947" cy="1292163"/>
                              <wp:effectExtent l="0" t="0" r="0" b="3810"/>
                              <wp:docPr id="29" name="圖片 2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20082-3.jpg"/>
                                      <pic:cNvPicPr/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06786" cy="129306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8C347B" w:rsidTr="00F41F7C">
                    <w:tc>
                      <w:tcPr>
                        <w:tcW w:w="2954" w:type="dxa"/>
                      </w:tcPr>
                      <w:p w:rsidR="008C347B" w:rsidRDefault="008C347B" w:rsidP="00F41F7C">
                        <w:pPr>
                          <w:pStyle w:val="LISTPDF"/>
                          <w:numPr>
                            <w:ilvl w:val="0"/>
                            <w:numId w:val="0"/>
                          </w:numPr>
                          <w:jc w:val="center"/>
                          <w:rPr>
                            <w:rFonts w:ascii="微軟正黑體" w:eastAsia="微軟正黑體"/>
                          </w:rPr>
                        </w:pPr>
                        <w:r>
                          <w:rPr>
                            <w:rFonts w:ascii="微軟正黑體" w:eastAsia="微軟正黑體" w:hint="eastAsia"/>
                          </w:rPr>
                          <w:t>圖 2</w:t>
                        </w:r>
                      </w:p>
                    </w:tc>
                    <w:tc>
                      <w:tcPr>
                        <w:tcW w:w="2955" w:type="dxa"/>
                      </w:tcPr>
                      <w:p w:rsidR="008C347B" w:rsidRDefault="008C347B" w:rsidP="00F41F7C">
                        <w:pPr>
                          <w:pStyle w:val="LISTPDF"/>
                          <w:numPr>
                            <w:ilvl w:val="0"/>
                            <w:numId w:val="0"/>
                          </w:numPr>
                          <w:jc w:val="center"/>
                          <w:rPr>
                            <w:rFonts w:ascii="微軟正黑體" w:eastAsia="微軟正黑體"/>
                          </w:rPr>
                        </w:pPr>
                        <w:r>
                          <w:rPr>
                            <w:rFonts w:ascii="微軟正黑體" w:eastAsia="微軟正黑體" w:hint="eastAsia"/>
                          </w:rPr>
                          <w:t>圖 3</w:t>
                        </w:r>
                      </w:p>
                    </w:tc>
                  </w:tr>
                </w:tbl>
                <w:p w:rsidR="008C347B" w:rsidRPr="0073145B" w:rsidRDefault="008C347B" w:rsidP="0073145B">
                  <w:pPr>
                    <w:pStyle w:val="LISTPDF"/>
                    <w:rPr>
                      <w:rFonts w:ascii="微軟正黑體" w:eastAsia="微軟正黑體"/>
                      <w:b/>
                    </w:rPr>
                  </w:pPr>
                  <w:r w:rsidRPr="0073145B">
                    <w:rPr>
                      <w:rFonts w:ascii="微軟正黑體" w:eastAsia="微軟正黑體"/>
                      <w:b/>
                    </w:rPr>
                    <w:t>混合型手術（腹腔鏡胃繞道手術）</w:t>
                  </w:r>
                  <w:r w:rsidRPr="005F7383">
                    <w:rPr>
                      <w:rFonts w:ascii="微軟正黑體" w:eastAsia="微軟正黑體"/>
                    </w:rPr>
                    <w:t>(</w:t>
                  </w:r>
                  <w:r w:rsidRPr="005F7383">
                    <w:rPr>
                      <w:rFonts w:ascii="微軟正黑體" w:eastAsia="微軟正黑體" w:hint="eastAsia"/>
                    </w:rPr>
                    <w:t xml:space="preserve"> </w:t>
                  </w:r>
                  <w:r w:rsidRPr="005F7383">
                    <w:rPr>
                      <w:rFonts w:ascii="微軟正黑體" w:eastAsia="微軟正黑體"/>
                    </w:rPr>
                    <w:t xml:space="preserve">如圖 </w:t>
                  </w:r>
                  <w:r w:rsidRPr="005F7383">
                    <w:rPr>
                      <w:rFonts w:ascii="微軟正黑體" w:eastAsia="微軟正黑體" w:hint="eastAsia"/>
                    </w:rPr>
                    <w:t>4</w:t>
                  </w:r>
                  <w:r w:rsidRPr="005F7383">
                    <w:rPr>
                      <w:rFonts w:ascii="微軟正黑體" w:eastAsia="微軟正黑體"/>
                    </w:rPr>
                    <w:t xml:space="preserve"> )</w:t>
                  </w:r>
                </w:p>
                <w:p w:rsidR="008C347B" w:rsidRDefault="008C347B" w:rsidP="005F7383">
                  <w:pPr>
                    <w:spacing w:before="0" w:after="0" w:line="300" w:lineRule="exact"/>
                    <w:ind w:firstLineChars="322" w:firstLine="708"/>
                    <w:jc w:val="both"/>
                    <w:rPr>
                      <w:rFonts w:ascii="微軟正黑體" w:eastAsia="微軟正黑體" w:hAnsi="微軟正黑體"/>
                      <w:lang w:eastAsia="zh-TW"/>
                    </w:rPr>
                  </w:pPr>
                  <w:r w:rsidRPr="00012990">
                    <w:rPr>
                      <w:rFonts w:ascii="微軟正黑體" w:eastAsia="微軟正黑體" w:hAnsi="微軟正黑體"/>
                      <w:bCs/>
                      <w:lang w:eastAsia="zh-TW"/>
                    </w:rPr>
                    <w:t>介紹：腹腔鏡手術於胃部形成約</w:t>
                  </w:r>
                  <w:r w:rsidRPr="00012990">
                    <w:rPr>
                      <w:rFonts w:ascii="微軟正黑體" w:eastAsia="微軟正黑體" w:hAnsi="微軟正黑體"/>
                      <w:lang w:eastAsia="zh-TW"/>
                    </w:rPr>
                    <w:t>30</w:t>
                  </w:r>
                  <w:r w:rsidRPr="00012990">
                    <w:rPr>
                      <w:rFonts w:ascii="微軟正黑體" w:eastAsia="微軟正黑體" w:hAnsi="微軟正黑體" w:hint="eastAsia"/>
                      <w:lang w:eastAsia="zh-TW"/>
                    </w:rPr>
                    <w:t xml:space="preserve"> </w:t>
                  </w:r>
                  <w:r w:rsidRPr="00012990">
                    <w:rPr>
                      <w:rFonts w:ascii="微軟正黑體" w:eastAsia="微軟正黑體" w:hAnsi="微軟正黑體"/>
                      <w:lang w:eastAsia="zh-TW"/>
                    </w:rPr>
                    <w:t>ml 的小胃囊以限制食量</w:t>
                  </w:r>
                  <w:r w:rsidRPr="00012990">
                    <w:rPr>
                      <w:rFonts w:ascii="微軟正黑體" w:eastAsia="微軟正黑體" w:hAnsi="微軟正黑體" w:hint="eastAsia"/>
                      <w:lang w:eastAsia="zh-TW"/>
                    </w:rPr>
                    <w:t>，</w:t>
                  </w:r>
                </w:p>
                <w:p w:rsidR="008C347B" w:rsidRPr="00012990" w:rsidRDefault="008C347B" w:rsidP="005F7383">
                  <w:pPr>
                    <w:spacing w:before="0" w:after="0" w:line="300" w:lineRule="exact"/>
                    <w:ind w:firstLineChars="630" w:firstLine="1386"/>
                    <w:jc w:val="both"/>
                    <w:rPr>
                      <w:rFonts w:ascii="微軟正黑體" w:eastAsia="微軟正黑體" w:hAnsi="微軟正黑體"/>
                      <w:lang w:eastAsia="zh-TW"/>
                    </w:rPr>
                  </w:pPr>
                  <w:r w:rsidRPr="00012990">
                    <w:rPr>
                      <w:rFonts w:ascii="微軟正黑體" w:eastAsia="微軟正黑體" w:hAnsi="微軟正黑體"/>
                      <w:lang w:eastAsia="zh-TW"/>
                    </w:rPr>
                    <w:t>並將部份小腸繞道</w:t>
                  </w:r>
                  <w:r w:rsidRPr="00012990">
                    <w:rPr>
                      <w:rFonts w:ascii="微軟正黑體" w:eastAsia="微軟正黑體" w:hAnsi="微軟正黑體" w:hint="eastAsia"/>
                      <w:lang w:eastAsia="zh-TW"/>
                    </w:rPr>
                    <w:t>，</w:t>
                  </w:r>
                  <w:r w:rsidRPr="00012990">
                    <w:rPr>
                      <w:rFonts w:ascii="微軟正黑體" w:eastAsia="微軟正黑體" w:hAnsi="微軟正黑體"/>
                      <w:lang w:eastAsia="zh-TW"/>
                    </w:rPr>
                    <w:t>達到減少吸收的效果。</w:t>
                  </w:r>
                </w:p>
                <w:p w:rsidR="008C347B" w:rsidRPr="00012990" w:rsidRDefault="008C347B" w:rsidP="005F7383">
                  <w:pPr>
                    <w:spacing w:before="0" w:after="0" w:line="300" w:lineRule="exact"/>
                    <w:ind w:firstLineChars="322" w:firstLine="708"/>
                    <w:jc w:val="both"/>
                    <w:rPr>
                      <w:rFonts w:ascii="微軟正黑體" w:eastAsia="微軟正黑體" w:hAnsi="微軟正黑體"/>
                      <w:lang w:eastAsia="zh-TW"/>
                    </w:rPr>
                  </w:pPr>
                  <w:r w:rsidRPr="00012990">
                    <w:rPr>
                      <w:rFonts w:ascii="微軟正黑體" w:eastAsia="微軟正黑體" w:hAnsi="微軟正黑體"/>
                      <w:lang w:eastAsia="zh-TW"/>
                    </w:rPr>
                    <w:t>優點：是目前最有效的減重手術</w:t>
                  </w:r>
                  <w:r w:rsidRPr="00012990">
                    <w:rPr>
                      <w:rFonts w:ascii="微軟正黑體" w:eastAsia="微軟正黑體" w:hAnsi="微軟正黑體" w:hint="eastAsia"/>
                      <w:lang w:eastAsia="zh-TW"/>
                    </w:rPr>
                    <w:t>，</w:t>
                  </w:r>
                  <w:r w:rsidRPr="00012990">
                    <w:rPr>
                      <w:rFonts w:ascii="微軟正黑體" w:eastAsia="微軟正黑體" w:hAnsi="微軟正黑體"/>
                      <w:lang w:eastAsia="zh-TW"/>
                    </w:rPr>
                    <w:t>長期復胖率極低。</w:t>
                  </w:r>
                </w:p>
                <w:p w:rsidR="008C347B" w:rsidRPr="00012990" w:rsidRDefault="008C347B" w:rsidP="005F7383">
                  <w:pPr>
                    <w:spacing w:before="0" w:after="0" w:line="300" w:lineRule="exact"/>
                    <w:ind w:leftChars="228" w:left="502" w:firstLineChars="94" w:firstLine="207"/>
                    <w:jc w:val="both"/>
                    <w:rPr>
                      <w:rFonts w:ascii="微軟正黑體" w:eastAsia="微軟正黑體" w:hAnsi="微軟正黑體"/>
                      <w:lang w:eastAsia="zh-TW"/>
                    </w:rPr>
                  </w:pPr>
                  <w:r w:rsidRPr="00012990">
                    <w:rPr>
                      <w:rFonts w:ascii="微軟正黑體" w:eastAsia="微軟正黑體" w:hAnsi="微軟正黑體"/>
                      <w:lang w:eastAsia="zh-TW"/>
                    </w:rPr>
                    <w:t>缺點：微量元素缺乏</w:t>
                  </w:r>
                  <w:r w:rsidRPr="00012990">
                    <w:rPr>
                      <w:rFonts w:ascii="微軟正黑體" w:eastAsia="微軟正黑體" w:hAnsi="微軟正黑體" w:hint="eastAsia"/>
                      <w:lang w:eastAsia="zh-TW"/>
                    </w:rPr>
                    <w:t>，</w:t>
                  </w:r>
                  <w:r w:rsidRPr="00012990">
                    <w:rPr>
                      <w:rFonts w:ascii="微軟正黑體" w:eastAsia="微軟正黑體" w:hAnsi="微軟正黑體"/>
                      <w:lang w:eastAsia="zh-TW"/>
                    </w:rPr>
                    <w:t>約15</w:t>
                  </w:r>
                  <w:r w:rsidRPr="00012990">
                    <w:rPr>
                      <w:rFonts w:ascii="微軟正黑體" w:eastAsia="微軟正黑體" w:hAnsi="微軟正黑體" w:hint="eastAsia"/>
                      <w:lang w:eastAsia="zh-TW"/>
                    </w:rPr>
                    <w:t xml:space="preserve"> </w:t>
                  </w:r>
                  <w:r w:rsidRPr="00012990">
                    <w:rPr>
                      <w:rFonts w:ascii="微軟正黑體" w:eastAsia="微軟正黑體" w:hAnsi="微軟正黑體"/>
                      <w:lang w:eastAsia="zh-TW"/>
                    </w:rPr>
                    <w:t>%。</w:t>
                  </w:r>
                </w:p>
                <w:p w:rsidR="008C347B" w:rsidRDefault="008C347B" w:rsidP="005F7383">
                  <w:pPr>
                    <w:spacing w:before="0" w:after="0" w:line="300" w:lineRule="exact"/>
                    <w:ind w:firstLineChars="322" w:firstLine="708"/>
                    <w:jc w:val="both"/>
                    <w:rPr>
                      <w:rFonts w:ascii="微軟正黑體" w:eastAsia="微軟正黑體" w:hAnsi="微軟正黑體"/>
                      <w:lang w:eastAsia="zh-TW"/>
                    </w:rPr>
                  </w:pPr>
                  <w:r w:rsidRPr="00012990">
                    <w:rPr>
                      <w:rFonts w:ascii="微軟正黑體" w:eastAsia="微軟正黑體" w:hAnsi="微軟正黑體"/>
                      <w:lang w:eastAsia="zh-TW"/>
                    </w:rPr>
                    <w:t>減去超重體重比率</w:t>
                  </w:r>
                  <w:r w:rsidRPr="00012990">
                    <w:rPr>
                      <w:rFonts w:ascii="微軟正黑體" w:eastAsia="微軟正黑體" w:hAnsi="微軟正黑體" w:hint="eastAsia"/>
                      <w:lang w:eastAsia="zh-TW"/>
                    </w:rPr>
                    <w:t>：</w:t>
                  </w:r>
                  <w:r w:rsidRPr="00012990">
                    <w:rPr>
                      <w:rFonts w:ascii="微軟正黑體" w:eastAsia="微軟正黑體" w:hAnsi="微軟正黑體"/>
                      <w:lang w:eastAsia="zh-TW"/>
                    </w:rPr>
                    <w:t>70</w:t>
                  </w:r>
                  <w:r w:rsidRPr="00012990">
                    <w:rPr>
                      <w:rFonts w:ascii="微軟正黑體" w:eastAsia="微軟正黑體" w:hAnsi="微軟正黑體" w:hint="eastAsia"/>
                      <w:lang w:eastAsia="zh-TW"/>
                    </w:rPr>
                    <w:t xml:space="preserve"> </w:t>
                  </w:r>
                  <w:r w:rsidRPr="00012990">
                    <w:rPr>
                      <w:rFonts w:ascii="微軟正黑體" w:eastAsia="微軟正黑體" w:hAnsi="微軟正黑體"/>
                      <w:lang w:eastAsia="zh-TW"/>
                    </w:rPr>
                    <w:t>~</w:t>
                  </w:r>
                  <w:r w:rsidRPr="00012990">
                    <w:rPr>
                      <w:rFonts w:ascii="微軟正黑體" w:eastAsia="微軟正黑體" w:hAnsi="微軟正黑體" w:hint="eastAsia"/>
                      <w:lang w:eastAsia="zh-TW"/>
                    </w:rPr>
                    <w:t xml:space="preserve"> </w:t>
                  </w:r>
                  <w:r w:rsidRPr="00012990">
                    <w:rPr>
                      <w:rFonts w:ascii="微軟正黑體" w:eastAsia="微軟正黑體" w:hAnsi="微軟正黑體"/>
                      <w:lang w:eastAsia="zh-TW"/>
                    </w:rPr>
                    <w:t>75</w:t>
                  </w:r>
                  <w:r w:rsidRPr="00012990">
                    <w:rPr>
                      <w:rFonts w:ascii="微軟正黑體" w:eastAsia="微軟正黑體" w:hAnsi="微軟正黑體" w:hint="eastAsia"/>
                      <w:lang w:eastAsia="zh-TW"/>
                    </w:rPr>
                    <w:t xml:space="preserve"> </w:t>
                  </w:r>
                  <w:r w:rsidRPr="00012990">
                    <w:rPr>
                      <w:rFonts w:ascii="微軟正黑體" w:eastAsia="微軟正黑體" w:hAnsi="微軟正黑體"/>
                      <w:lang w:eastAsia="zh-TW"/>
                    </w:rPr>
                    <w:t>%。</w:t>
                  </w:r>
                </w:p>
                <w:tbl>
                  <w:tblPr>
                    <w:tblStyle w:val="a7"/>
                    <w:tblW w:w="0" w:type="auto"/>
                    <w:tblInd w:w="2235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3118"/>
                  </w:tblGrid>
                  <w:tr w:rsidR="008C347B" w:rsidTr="00F41F7C">
                    <w:tc>
                      <w:tcPr>
                        <w:tcW w:w="3118" w:type="dxa"/>
                      </w:tcPr>
                      <w:p w:rsidR="008C347B" w:rsidRDefault="008C347B" w:rsidP="005F7383">
                        <w:pPr>
                          <w:pStyle w:val="LISTPDF"/>
                          <w:numPr>
                            <w:ilvl w:val="0"/>
                            <w:numId w:val="0"/>
                          </w:numPr>
                          <w:jc w:val="center"/>
                          <w:rPr>
                            <w:rFonts w:ascii="微軟正黑體" w:eastAsia="微軟正黑體"/>
                          </w:rPr>
                        </w:pPr>
                        <w:r>
                          <w:rPr>
                            <w:rFonts w:ascii="微軟正黑體" w:eastAsia="微軟正黑體" w:hint="eastAsia"/>
                            <w:noProof/>
                          </w:rPr>
                          <w:drawing>
                            <wp:inline distT="0" distB="0" distL="0" distR="0">
                              <wp:extent cx="1345096" cy="1554346"/>
                              <wp:effectExtent l="0" t="0" r="7620" b="8255"/>
                              <wp:docPr id="28" name="圖片 2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20082-4.jpg"/>
                                      <pic:cNvPicPr/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49032" cy="155889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8C347B" w:rsidRDefault="008C347B" w:rsidP="005F7383">
                        <w:pPr>
                          <w:pStyle w:val="LISTPDF"/>
                          <w:numPr>
                            <w:ilvl w:val="0"/>
                            <w:numId w:val="0"/>
                          </w:numPr>
                          <w:jc w:val="center"/>
                          <w:rPr>
                            <w:rFonts w:ascii="微軟正黑體" w:eastAsia="微軟正黑體"/>
                          </w:rPr>
                        </w:pPr>
                        <w:r w:rsidRPr="00D367F3">
                          <w:rPr>
                            <w:rFonts w:ascii="微軟正黑體" w:eastAsia="微軟正黑體" w:hint="eastAsia"/>
                          </w:rPr>
                          <w:t>圖</w:t>
                        </w:r>
                        <w:r>
                          <w:rPr>
                            <w:rFonts w:ascii="微軟正黑體" w:eastAsia="微軟正黑體"/>
                          </w:rPr>
                          <w:t xml:space="preserve"> </w:t>
                        </w:r>
                        <w:r>
                          <w:rPr>
                            <w:rFonts w:ascii="微軟正黑體" w:eastAsia="微軟正黑體" w:hint="eastAsia"/>
                          </w:rPr>
                          <w:t>4</w:t>
                        </w:r>
                      </w:p>
                    </w:tc>
                  </w:tr>
                  <w:tr w:rsidR="008C347B" w:rsidTr="00F41F7C">
                    <w:tc>
                      <w:tcPr>
                        <w:tcW w:w="3118" w:type="dxa"/>
                      </w:tcPr>
                      <w:p w:rsidR="008C347B" w:rsidRDefault="008C347B" w:rsidP="00F41F7C">
                        <w:pPr>
                          <w:pStyle w:val="LISTPDF"/>
                          <w:numPr>
                            <w:ilvl w:val="0"/>
                            <w:numId w:val="0"/>
                          </w:numPr>
                          <w:ind w:firstLineChars="252" w:firstLine="554"/>
                          <w:jc w:val="center"/>
                          <w:rPr>
                            <w:rFonts w:ascii="微軟正黑體" w:eastAsia="微軟正黑體"/>
                          </w:rPr>
                        </w:pPr>
                      </w:p>
                    </w:tc>
                  </w:tr>
                </w:tbl>
                <w:p w:rsidR="008C347B" w:rsidRPr="001F16C2" w:rsidRDefault="008C347B" w:rsidP="00F41F7C">
                  <w:pPr>
                    <w:spacing w:before="0" w:after="0" w:line="0" w:lineRule="atLeast"/>
                    <w:ind w:firstLine="0"/>
                    <w:jc w:val="both"/>
                    <w:rPr>
                      <w:rFonts w:ascii="微軟正黑體" w:eastAsia="微軟正黑體" w:hAnsi="微軟正黑體"/>
                      <w:lang w:eastAsia="zh-TW"/>
                    </w:rPr>
                  </w:pPr>
                </w:p>
              </w:txbxContent>
            </v:textbox>
            <w10:wrap type="through" anchorx="page" anchory="page"/>
          </v:shape>
        </w:pict>
      </w:r>
      <w:r>
        <w:rPr>
          <w:noProof/>
          <w:lang w:eastAsia="zh-TW"/>
        </w:rPr>
        <w:pict>
          <v:shape id="Text Box 24" o:spid="_x0000_s1034" type="#_x0000_t202" style="position:absolute;left:0;text-align:left;margin-left:-166.8pt;margin-top:418.7pt;width:514.5pt;height:74.9pt;rotation:90;z-index:251703296;visibility:visible;mso-position-horizontal-relative:page;mso-position-vertical-relative:page;mso-width-relative:margin;mso-height-relative:margin" wrapcoords="0 0 0 21384 21600 21384 21600 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" stroked="f">
            <v:textbox>
              <w:txbxContent>
                <w:p w:rsidR="008C347B" w:rsidRPr="00FC3027" w:rsidRDefault="008C347B" w:rsidP="00586C31">
                  <w:pPr>
                    <w:jc w:val="right"/>
                    <w:rPr>
                      <w:rFonts w:ascii="Century Gothic" w:hAnsi="Century Gothic" w:cs="Verdana"/>
                      <w:color w:val="D1E5B2" w:themeColor="accent1" w:themeTint="66"/>
                      <w:sz w:val="32"/>
                      <w:szCs w:val="32"/>
                    </w:rPr>
                  </w:pPr>
                  <w:r w:rsidRPr="00FC3027">
                    <w:rPr>
                      <w:rFonts w:ascii="Century Gothic" w:hAnsi="Century Gothic" w:cs="Verdana"/>
                      <w:color w:val="D1E5B2" w:themeColor="accent1" w:themeTint="66"/>
                      <w:sz w:val="32"/>
                      <w:szCs w:val="32"/>
                    </w:rPr>
                    <w:t>eDucating the community by</w:t>
                  </w:r>
                </w:p>
                <w:p w:rsidR="008C347B" w:rsidRPr="00FC3027" w:rsidRDefault="008C347B" w:rsidP="00586C31">
                  <w:pPr>
                    <w:jc w:val="right"/>
                    <w:rPr>
                      <w:rFonts w:ascii="Century Gothic" w:hAnsi="Century Gothic"/>
                      <w:color w:val="D1E5B2" w:themeColor="accent1" w:themeTint="66"/>
                      <w:sz w:val="32"/>
                      <w:szCs w:val="32"/>
                    </w:rPr>
                  </w:pPr>
                  <w:r w:rsidRPr="00FC3027">
                    <w:rPr>
                      <w:rFonts w:ascii="Century Gothic" w:hAnsi="Century Gothic" w:cs="Verdana"/>
                      <w:color w:val="D1E5B2" w:themeColor="accent1" w:themeTint="66"/>
                      <w:sz w:val="32"/>
                      <w:szCs w:val="32"/>
                    </w:rPr>
                    <w:t xml:space="preserve">sHaring the </w:t>
                  </w:r>
                  <w:r w:rsidRPr="00FC3027">
                    <w:rPr>
                      <w:rFonts w:ascii="Century Gothic" w:hAnsi="Century Gothic" w:cs="Verdana"/>
                      <w:bCs/>
                      <w:color w:val="D1E5B2" w:themeColor="accent1" w:themeTint="66"/>
                      <w:sz w:val="32"/>
                      <w:szCs w:val="32"/>
                    </w:rPr>
                    <w:t>eXpertise</w:t>
                  </w:r>
                  <w:r w:rsidRPr="00FC3027">
                    <w:rPr>
                      <w:rFonts w:ascii="Century Gothic" w:hAnsi="Century Gothic" w:cs="Verdana"/>
                      <w:color w:val="D1E5B2" w:themeColor="accent1" w:themeTint="66"/>
                      <w:sz w:val="32"/>
                      <w:szCs w:val="32"/>
                    </w:rPr>
                    <w:t xml:space="preserve"> of the Medical Faculty</w:t>
                  </w:r>
                </w:p>
              </w:txbxContent>
            </v:textbox>
            <w10:wrap type="through" anchorx="page" anchory="page"/>
          </v:shape>
        </w:pict>
      </w:r>
      <w:r>
        <w:rPr>
          <w:noProof/>
          <w:lang w:eastAsia="zh-TW"/>
        </w:rPr>
        <w:pict>
          <v:rect id="Rectangle 26" o:spid="_x0000_s1040" style="position:absolute;left:0;text-align:left;margin-left:68pt;margin-top:1.8pt;width:18.25pt;height:126.15pt;z-index:251706368;visibility:visible;mso-position-horizontal-relative:page;mso-position-vertical-relative:page;v-text-anchor:middle" wrapcoords="-900 0 -900 21471 21600 21471 21600 0 -90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" fillcolor="#8dc03f [3204]" stroked="f">
            <v:fill color2="#c6df9f [1620]" rotate="t" angle="180" focus="100%" type="gradient">
              <o:fill v:ext="view" type="gradientUnscaled"/>
            </v:fill>
            <w10:wrap type="through" anchorx="page" anchory="page"/>
          </v:rect>
        </w:pict>
      </w:r>
      <w:r w:rsidR="00822C0E">
        <w:rPr>
          <w:noProof/>
        </w:rPr>
        <w:br w:type="page"/>
      </w:r>
      <w:r w:rsidR="005D1AB2">
        <w:rPr>
          <w:noProof/>
          <w:lang w:eastAsia="zh-TW"/>
        </w:rPr>
        <w:drawing>
          <wp:anchor distT="0" distB="0" distL="114300" distR="114300" simplePos="0" relativeHeight="251657728" behindDoc="0" locked="0" layoutInCell="1" allowOverlap="1" wp14:anchorId="257A7922" wp14:editId="6685D43B">
            <wp:simplePos x="0" y="0"/>
            <wp:positionH relativeFrom="column">
              <wp:posOffset>1367790</wp:posOffset>
            </wp:positionH>
            <wp:positionV relativeFrom="paragraph">
              <wp:posOffset>7508240</wp:posOffset>
            </wp:positionV>
            <wp:extent cx="666750" cy="666750"/>
            <wp:effectExtent l="0" t="0" r="0" b="0"/>
            <wp:wrapNone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腹腔鏡微創減重手術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D1AB2">
        <w:rPr>
          <w:noProof/>
          <w:lang w:eastAsia="zh-TW"/>
        </w:rPr>
        <w:pict>
          <v:shape id="Text Box 9" o:spid="_x0000_s1035" type="#_x0000_t202" style="position:absolute;left:0;text-align:left;margin-left:188.3pt;margin-top:678.95pt;width:356.85pt;height:65.75pt;z-index:251700224;visibility:visible;mso-position-horizontal-relative:page;mso-position-vertical-relative:page;mso-width-relative:margin;mso-height-relative:margin" wrapcoords="-45 0 -45 21355 21600 21355 21600 0 -45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" fillcolor="#dce9c2" stroked="f">
            <v:textbox>
              <w:txbxContent>
                <w:p w:rsidR="008C347B" w:rsidRPr="003A2FD6" w:rsidRDefault="008C347B" w:rsidP="000D1A67">
                  <w:pPr>
                    <w:spacing w:before="0" w:after="0"/>
                    <w:jc w:val="right"/>
                    <w:rPr>
                      <w:rFonts w:ascii="微軟正黑體" w:eastAsia="微軟正黑體" w:hAnsi="微軟正黑體"/>
                      <w:bCs/>
                      <w:color w:val="46601F" w:themeColor="accent1" w:themeShade="80"/>
                      <w:lang w:eastAsia="zh-TW"/>
                    </w:rPr>
                  </w:pPr>
                  <w:r w:rsidRPr="003A2FD6">
                    <w:rPr>
                      <w:rFonts w:ascii="微軟正黑體" w:eastAsia="微軟正黑體" w:hAnsi="微軟正黑體" w:hint="eastAsia"/>
                      <w:bCs/>
                      <w:color w:val="46601F" w:themeColor="accent1" w:themeShade="80"/>
                      <w:lang w:eastAsia="zh-TW"/>
                    </w:rPr>
                    <w:t>中國醫藥大學附設醫院</w:t>
                  </w:r>
                </w:p>
                <w:p w:rsidR="008C347B" w:rsidRPr="003A2FD6" w:rsidRDefault="008C347B" w:rsidP="000D1A67">
                  <w:pPr>
                    <w:spacing w:before="0" w:after="0"/>
                    <w:jc w:val="right"/>
                    <w:rPr>
                      <w:rFonts w:ascii="微軟正黑體" w:eastAsia="微軟正黑體" w:hAnsi="微軟正黑體"/>
                      <w:bCs/>
                      <w:color w:val="46601F" w:themeColor="accent1" w:themeShade="80"/>
                      <w:lang w:eastAsia="zh-TW"/>
                    </w:rPr>
                  </w:pPr>
                  <w:r w:rsidRPr="003A2FD6">
                    <w:rPr>
                      <w:rFonts w:ascii="微軟正黑體" w:eastAsia="微軟正黑體" w:hAnsi="微軟正黑體" w:hint="eastAsia"/>
                      <w:bCs/>
                      <w:color w:val="46601F" w:themeColor="accent1" w:themeShade="80"/>
                      <w:lang w:eastAsia="zh-TW"/>
                    </w:rPr>
                    <w:t>聯絡</w:t>
                  </w:r>
                  <w:bookmarkStart w:id="0" w:name="_GoBack"/>
                  <w:bookmarkEnd w:id="0"/>
                  <w:r w:rsidRPr="003A2FD6">
                    <w:rPr>
                      <w:rFonts w:ascii="微軟正黑體" w:eastAsia="微軟正黑體" w:hAnsi="微軟正黑體" w:hint="eastAsia"/>
                      <w:bCs/>
                      <w:color w:val="46601F" w:themeColor="accent1" w:themeShade="80"/>
                      <w:lang w:eastAsia="zh-TW"/>
                    </w:rPr>
                    <w:t>電話 (04) 22052121</w:t>
                  </w:r>
                  <w:r w:rsidRPr="003A2FD6">
                    <w:rPr>
                      <w:rFonts w:ascii="微軟正黑體" w:eastAsia="微軟正黑體" w:hAnsi="微軟正黑體" w:hint="eastAsia"/>
                      <w:color w:val="46601F" w:themeColor="accent1" w:themeShade="80"/>
                      <w:lang w:eastAsia="zh-TW"/>
                    </w:rPr>
                    <w:t>分機 1641</w:t>
                  </w:r>
                </w:p>
                <w:p w:rsidR="008C347B" w:rsidRPr="003A2FD6" w:rsidRDefault="008C347B" w:rsidP="000D1A67">
                  <w:pPr>
                    <w:spacing w:before="0" w:after="0"/>
                    <w:jc w:val="right"/>
                    <w:rPr>
                      <w:rFonts w:hAnsi="微軟正黑體"/>
                      <w:bCs/>
                      <w:color w:val="46601F" w:themeColor="accent1" w:themeShade="80"/>
                      <w:lang w:eastAsia="zh-TW"/>
                    </w:rPr>
                  </w:pPr>
                  <w:r w:rsidRPr="003A2FD6">
                    <w:rPr>
                      <w:rFonts w:ascii="微軟正黑體" w:eastAsia="微軟正黑體" w:hAnsi="微軟正黑體" w:hint="eastAsia"/>
                      <w:color w:val="46601F" w:themeColor="accent1" w:themeShade="80"/>
                      <w:lang w:eastAsia="zh-TW"/>
                    </w:rPr>
                    <w:t>若有任何疑問，歡迎您與</w:t>
                  </w:r>
                  <w:r w:rsidRPr="003A2FD6">
                    <w:rPr>
                      <w:rFonts w:ascii="微軟正黑體" w:eastAsia="微軟正黑體" w:hAnsi="微軟正黑體" w:cs="Heiti TC Light" w:hint="eastAsia"/>
                      <w:color w:val="46601F" w:themeColor="accent1" w:themeShade="80"/>
                      <w:lang w:eastAsia="zh-TW"/>
                    </w:rPr>
                    <w:t>我們聯絡</w:t>
                  </w:r>
                  <w:r w:rsidRPr="003A2FD6">
                    <w:rPr>
                      <w:rFonts w:hAnsi="微軟正黑體"/>
                      <w:bCs/>
                      <w:color w:val="46601F" w:themeColor="accent1" w:themeShade="80"/>
                      <w:lang w:eastAsia="zh-TW"/>
                    </w:rPr>
                    <w:t xml:space="preserve"> </w:t>
                  </w:r>
                </w:p>
              </w:txbxContent>
            </v:textbox>
            <w10:wrap type="through" anchorx="page" anchory="page"/>
          </v:shape>
        </w:pict>
      </w:r>
      <w:r w:rsidR="005D1AB2">
        <w:rPr>
          <w:noProof/>
          <w:lang w:eastAsia="zh-TW"/>
        </w:rPr>
        <w:pict>
          <v:shape id="Text Box 13" o:spid="_x0000_s1039" type="#_x0000_t202" style="position:absolute;left:0;text-align:left;margin-left:188.65pt;margin-top:94.65pt;width:352.2pt;height:584.3pt;z-index:251688960;visibility:visible;mso-position-horizontal-relative:page;mso-position-vertical-relative:page;mso-width-relative:margin;mso-height-relative:margin" wrapcoords="-46 -28 -46 21572 21646 21572 21646 -28 -46 -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" filled="f" strokecolor="#9cc354">
            <v:textbox>
              <w:txbxContent>
                <w:p w:rsidR="008C347B" w:rsidRPr="00012990" w:rsidRDefault="008C347B" w:rsidP="00B879B5">
                  <w:pPr>
                    <w:pStyle w:val="SUBTITLEpdf"/>
                    <w:shd w:val="clear" w:color="auto" w:fill="698F2F" w:themeFill="accent1" w:themeFillShade="BF"/>
                    <w:snapToGrid w:val="0"/>
                    <w:spacing w:beforeLines="100" w:after="0" w:line="0" w:lineRule="atLeast"/>
                    <w:ind w:right="-142"/>
                    <w:rPr>
                      <w:rFonts w:ascii="微軟正黑體" w:eastAsia="微軟正黑體"/>
                      <w:color w:val="FFFFFF" w:themeColor="background1"/>
                      <w:sz w:val="22"/>
                      <w:lang w:eastAsia="zh-TW"/>
                    </w:rPr>
                  </w:pPr>
                  <w:r w:rsidRPr="00012990">
                    <w:rPr>
                      <w:rFonts w:ascii="微軟正黑體" w:eastAsia="微軟正黑體" w:hint="eastAsia"/>
                      <w:color w:val="FFFFFF" w:themeColor="background1"/>
                      <w:sz w:val="22"/>
                      <w:lang w:eastAsia="zh-TW"/>
                    </w:rPr>
                    <w:t>手術適用對象</w:t>
                  </w:r>
                </w:p>
                <w:p w:rsidR="008C347B" w:rsidRPr="009A60F5" w:rsidRDefault="008C0B6A" w:rsidP="00487249">
                  <w:pPr>
                    <w:pStyle w:val="LISTPDF"/>
                    <w:spacing w:line="420" w:lineRule="exact"/>
                    <w:ind w:left="714" w:hanging="357"/>
                    <w:jc w:val="both"/>
                    <w:rPr>
                      <w:rFonts w:ascii="微軟正黑體" w:eastAsia="微軟正黑體"/>
                    </w:rPr>
                  </w:pPr>
                  <w:r>
                    <w:rPr>
                      <w:rFonts w:ascii="微軟正黑體" w:eastAsia="微軟正黑體"/>
                    </w:rPr>
                    <w:t>嚴重肥胖病</w:t>
                  </w:r>
                  <w:r>
                    <w:rPr>
                      <w:rFonts w:ascii="微軟正黑體" w:eastAsia="微軟正黑體" w:hint="eastAsia"/>
                    </w:rPr>
                    <w:t>人</w:t>
                  </w:r>
                  <w:r w:rsidR="008C347B">
                    <w:rPr>
                      <w:rFonts w:ascii="微軟正黑體" w:eastAsia="微軟正黑體" w:hint="eastAsia"/>
                    </w:rPr>
                    <w:t>，</w:t>
                  </w:r>
                  <w:r w:rsidR="008C347B" w:rsidRPr="00487249">
                    <w:rPr>
                      <w:rFonts w:ascii="微軟正黑體" w:eastAsia="微軟正黑體" w:hint="eastAsia"/>
                    </w:rPr>
                    <w:t xml:space="preserve">身體質量指數 ( </w:t>
                  </w:r>
                  <w:r w:rsidR="008C347B" w:rsidRPr="009A60F5">
                    <w:rPr>
                      <w:rFonts w:ascii="微軟正黑體" w:eastAsia="微軟正黑體"/>
                    </w:rPr>
                    <w:t>BMI</w:t>
                  </w:r>
                  <w:r w:rsidR="008C347B" w:rsidRPr="009A60F5">
                    <w:rPr>
                      <w:rFonts w:ascii="微軟正黑體" w:eastAsia="微軟正黑體" w:hint="eastAsia"/>
                    </w:rPr>
                    <w:t xml:space="preserve"> </w:t>
                  </w:r>
                  <w:r w:rsidR="008C347B" w:rsidRPr="009A60F5">
                    <w:rPr>
                      <w:rFonts w:ascii="微軟正黑體" w:eastAsia="微軟正黑體"/>
                    </w:rPr>
                    <w:t>)</w:t>
                  </w:r>
                  <w:r w:rsidR="008C347B" w:rsidRPr="009A60F5">
                    <w:rPr>
                      <w:rFonts w:ascii="微軟正黑體" w:eastAsia="微軟正黑體" w:hint="eastAsia"/>
                    </w:rPr>
                    <w:t xml:space="preserve"> </w:t>
                  </w:r>
                  <w:r w:rsidR="008C347B" w:rsidRPr="009A60F5">
                    <w:rPr>
                      <w:rFonts w:ascii="微軟正黑體" w:eastAsia="微軟正黑體"/>
                    </w:rPr>
                    <w:t>≧</w:t>
                  </w:r>
                  <w:r w:rsidR="008C347B" w:rsidRPr="009A60F5">
                    <w:rPr>
                      <w:rFonts w:ascii="微軟正黑體" w:eastAsia="微軟正黑體" w:hint="eastAsia"/>
                    </w:rPr>
                    <w:t xml:space="preserve"> </w:t>
                  </w:r>
                  <w:r w:rsidR="008C347B" w:rsidRPr="009A60F5">
                    <w:rPr>
                      <w:rFonts w:ascii="微軟正黑體" w:eastAsia="微軟正黑體"/>
                    </w:rPr>
                    <w:t>40</w:t>
                  </w:r>
                  <w:r w:rsidR="008C347B" w:rsidRPr="009A60F5">
                    <w:rPr>
                      <w:rFonts w:ascii="微軟正黑體" w:eastAsia="微軟正黑體" w:hint="eastAsia"/>
                    </w:rPr>
                    <w:t>，</w:t>
                  </w:r>
                  <w:r w:rsidR="008C347B" w:rsidRPr="009A60F5">
                    <w:rPr>
                      <w:rFonts w:ascii="微軟正黑體" w:eastAsia="微軟正黑體"/>
                    </w:rPr>
                    <w:t>或是身體質量指數</w:t>
                  </w:r>
                  <w:r w:rsidR="008C347B" w:rsidRPr="009A60F5">
                    <w:rPr>
                      <w:rFonts w:ascii="微軟正黑體" w:eastAsia="微軟正黑體" w:hint="eastAsia"/>
                    </w:rPr>
                    <w:t xml:space="preserve">( </w:t>
                  </w:r>
                  <w:r w:rsidR="008C347B" w:rsidRPr="009A60F5">
                    <w:rPr>
                      <w:rFonts w:ascii="微軟正黑體" w:eastAsia="微軟正黑體"/>
                    </w:rPr>
                    <w:t>BM</w:t>
                  </w:r>
                  <w:r w:rsidR="008C347B" w:rsidRPr="009A60F5">
                    <w:rPr>
                      <w:rFonts w:ascii="微軟正黑體" w:eastAsia="微軟正黑體" w:hint="eastAsia"/>
                    </w:rPr>
                    <w:t xml:space="preserve"> </w:t>
                  </w:r>
                  <w:r w:rsidR="008C347B" w:rsidRPr="009A60F5">
                    <w:rPr>
                      <w:rFonts w:ascii="微軟正黑體" w:eastAsia="微軟正黑體"/>
                    </w:rPr>
                    <w:t>I</w:t>
                  </w:r>
                  <w:r w:rsidR="008C347B" w:rsidRPr="009A60F5">
                    <w:rPr>
                      <w:rFonts w:ascii="微軟正黑體" w:eastAsia="微軟正黑體" w:hint="eastAsia"/>
                    </w:rPr>
                    <w:t xml:space="preserve"> </w:t>
                  </w:r>
                  <w:r w:rsidR="008C347B" w:rsidRPr="009A60F5">
                    <w:rPr>
                      <w:rFonts w:ascii="微軟正黑體" w:eastAsia="微軟正黑體"/>
                    </w:rPr>
                    <w:t>)</w:t>
                  </w:r>
                  <w:r w:rsidR="008C347B" w:rsidRPr="009A60F5">
                    <w:rPr>
                      <w:rFonts w:ascii="微軟正黑體" w:eastAsia="微軟正黑體" w:hint="eastAsia"/>
                    </w:rPr>
                    <w:t xml:space="preserve"> </w:t>
                  </w:r>
                  <w:r w:rsidR="008C347B" w:rsidRPr="009A60F5">
                    <w:rPr>
                      <w:rFonts w:ascii="微軟正黑體" w:eastAsia="微軟正黑體"/>
                    </w:rPr>
                    <w:t>≧</w:t>
                  </w:r>
                  <w:r w:rsidR="008C347B" w:rsidRPr="009A60F5">
                    <w:rPr>
                      <w:rFonts w:ascii="微軟正黑體" w:eastAsia="微軟正黑體" w:hint="eastAsia"/>
                    </w:rPr>
                    <w:t xml:space="preserve"> </w:t>
                  </w:r>
                  <w:r w:rsidR="008C347B" w:rsidRPr="009A60F5">
                    <w:rPr>
                      <w:rFonts w:ascii="微軟正黑體" w:eastAsia="微軟正黑體"/>
                    </w:rPr>
                    <w:t>32</w:t>
                  </w:r>
                  <w:r w:rsidR="008C347B" w:rsidRPr="009A60F5">
                    <w:rPr>
                      <w:rFonts w:ascii="微軟正黑體" w:eastAsia="微軟正黑體" w:hint="eastAsia"/>
                    </w:rPr>
                    <w:t>且</w:t>
                  </w:r>
                  <w:r w:rsidR="008C347B" w:rsidRPr="009A60F5">
                    <w:rPr>
                      <w:rFonts w:ascii="微軟正黑體" w:eastAsia="微軟正黑體"/>
                    </w:rPr>
                    <w:t>合併有肥胖所導致的內科疾病者。</w:t>
                  </w:r>
                </w:p>
                <w:p w:rsidR="008C347B" w:rsidRPr="00012990" w:rsidRDefault="008C347B" w:rsidP="00487249">
                  <w:pPr>
                    <w:pStyle w:val="LISTPDF"/>
                    <w:spacing w:line="420" w:lineRule="exact"/>
                    <w:ind w:left="714" w:hanging="357"/>
                    <w:jc w:val="both"/>
                    <w:rPr>
                      <w:rFonts w:ascii="微軟正黑體" w:eastAsia="微軟正黑體"/>
                    </w:rPr>
                  </w:pPr>
                  <w:r w:rsidRPr="00012990">
                    <w:rPr>
                      <w:rFonts w:ascii="微軟正黑體" w:eastAsia="微軟正黑體"/>
                    </w:rPr>
                    <w:t>年齡介於</w:t>
                  </w:r>
                  <w:r>
                    <w:rPr>
                      <w:rFonts w:ascii="微軟正黑體" w:eastAsia="微軟正黑體" w:hint="eastAsia"/>
                    </w:rPr>
                    <w:t xml:space="preserve"> </w:t>
                  </w:r>
                  <w:r w:rsidRPr="00012990">
                    <w:rPr>
                      <w:rFonts w:ascii="微軟正黑體" w:eastAsia="微軟正黑體"/>
                    </w:rPr>
                    <w:t>18</w:t>
                  </w:r>
                  <w:r w:rsidRPr="00012990">
                    <w:rPr>
                      <w:rFonts w:ascii="微軟正黑體" w:eastAsia="微軟正黑體" w:hint="eastAsia"/>
                    </w:rPr>
                    <w:t xml:space="preserve"> </w:t>
                  </w:r>
                  <w:r w:rsidRPr="00012990">
                    <w:rPr>
                      <w:rFonts w:ascii="微軟正黑體" w:eastAsia="微軟正黑體"/>
                    </w:rPr>
                    <w:t>~</w:t>
                  </w:r>
                  <w:r w:rsidRPr="00012990">
                    <w:rPr>
                      <w:rFonts w:ascii="微軟正黑體" w:eastAsia="微軟正黑體" w:hint="eastAsia"/>
                    </w:rPr>
                    <w:t xml:space="preserve"> </w:t>
                  </w:r>
                  <w:r w:rsidRPr="00012990">
                    <w:rPr>
                      <w:rFonts w:ascii="微軟正黑體" w:eastAsia="微軟正黑體"/>
                    </w:rPr>
                    <w:t>55</w:t>
                  </w:r>
                  <w:r>
                    <w:rPr>
                      <w:rFonts w:ascii="微軟正黑體" w:eastAsia="微軟正黑體" w:hint="eastAsia"/>
                    </w:rPr>
                    <w:t xml:space="preserve"> </w:t>
                  </w:r>
                  <w:r w:rsidRPr="00012990">
                    <w:rPr>
                      <w:rFonts w:ascii="微軟正黑體" w:eastAsia="微軟正黑體"/>
                    </w:rPr>
                    <w:t>歲間。</w:t>
                  </w:r>
                </w:p>
                <w:p w:rsidR="008C347B" w:rsidRDefault="008C347B" w:rsidP="00487249">
                  <w:pPr>
                    <w:pStyle w:val="LISTPDF"/>
                    <w:spacing w:line="420" w:lineRule="exact"/>
                    <w:ind w:left="714" w:hanging="357"/>
                    <w:jc w:val="both"/>
                    <w:rPr>
                      <w:rFonts w:ascii="微軟正黑體" w:eastAsia="微軟正黑體"/>
                    </w:rPr>
                  </w:pPr>
                  <w:r w:rsidRPr="00012990">
                    <w:rPr>
                      <w:rFonts w:ascii="微軟正黑體" w:eastAsia="微軟正黑體"/>
                    </w:rPr>
                    <w:t>無精神疾病及內分泌系統問題者。</w:t>
                  </w:r>
                </w:p>
                <w:p w:rsidR="008C347B" w:rsidRPr="00F41F7C" w:rsidRDefault="008C347B" w:rsidP="00487249">
                  <w:pPr>
                    <w:pStyle w:val="LISTPDF"/>
                    <w:spacing w:line="420" w:lineRule="exact"/>
                    <w:ind w:left="714" w:hanging="357"/>
                    <w:jc w:val="both"/>
                    <w:rPr>
                      <w:rFonts w:ascii="微軟正黑體" w:eastAsia="微軟正黑體"/>
                    </w:rPr>
                  </w:pPr>
                  <w:r w:rsidRPr="00F41F7C">
                    <w:rPr>
                      <w:rFonts w:ascii="微軟正黑體" w:eastAsia="微軟正黑體" w:hint="eastAsia"/>
                    </w:rPr>
                    <w:t>可接受全身麻醉手術者。</w:t>
                  </w:r>
                </w:p>
                <w:p w:rsidR="008C347B" w:rsidRDefault="008C347B" w:rsidP="00551B62">
                  <w:pPr>
                    <w:pStyle w:val="SUBTITLEpdf"/>
                    <w:shd w:val="clear" w:color="auto" w:fill="698F2F" w:themeFill="accent1" w:themeFillShade="BF"/>
                    <w:snapToGrid w:val="0"/>
                    <w:spacing w:before="0" w:after="0"/>
                    <w:ind w:right="-142"/>
                    <w:rPr>
                      <w:rFonts w:ascii="微軟正黑體" w:eastAsia="微軟正黑體"/>
                      <w:color w:val="FFFFFF" w:themeColor="background1"/>
                      <w:szCs w:val="24"/>
                      <w:lang w:eastAsia="zh-TW"/>
                    </w:rPr>
                  </w:pPr>
                  <w:r>
                    <w:rPr>
                      <w:rFonts w:ascii="微軟正黑體" w:eastAsia="微軟正黑體" w:hint="eastAsia"/>
                      <w:color w:val="FFFFFF" w:themeColor="background1"/>
                      <w:szCs w:val="24"/>
                      <w:lang w:eastAsia="zh-TW"/>
                    </w:rPr>
                    <w:t>注意事項</w:t>
                  </w:r>
                </w:p>
                <w:p w:rsidR="008C347B" w:rsidRPr="001F16C2" w:rsidRDefault="008C347B" w:rsidP="00487249">
                  <w:pPr>
                    <w:pStyle w:val="LISTPDF"/>
                    <w:spacing w:line="420" w:lineRule="exact"/>
                    <w:ind w:left="714" w:hanging="357"/>
                    <w:jc w:val="both"/>
                    <w:rPr>
                      <w:rFonts w:ascii="微軟正黑體" w:eastAsia="微軟正黑體"/>
                    </w:rPr>
                  </w:pPr>
                  <w:r w:rsidRPr="001F16C2">
                    <w:rPr>
                      <w:rFonts w:ascii="微軟正黑體" w:eastAsia="微軟正黑體"/>
                    </w:rPr>
                    <w:t>死亡率小於</w:t>
                  </w:r>
                  <w:r>
                    <w:rPr>
                      <w:rFonts w:ascii="微軟正黑體" w:eastAsia="微軟正黑體" w:hint="eastAsia"/>
                    </w:rPr>
                    <w:t xml:space="preserve"> </w:t>
                  </w:r>
                  <w:r w:rsidRPr="001F16C2">
                    <w:rPr>
                      <w:rFonts w:ascii="微軟正黑體" w:eastAsia="微軟正黑體"/>
                    </w:rPr>
                    <w:t>0.1</w:t>
                  </w:r>
                  <w:r>
                    <w:rPr>
                      <w:rFonts w:ascii="微軟正黑體" w:eastAsia="微軟正黑體" w:hint="eastAsia"/>
                    </w:rPr>
                    <w:t xml:space="preserve"> </w:t>
                  </w:r>
                  <w:r w:rsidRPr="001F16C2">
                    <w:rPr>
                      <w:rFonts w:ascii="微軟正黑體" w:eastAsia="微軟正黑體"/>
                    </w:rPr>
                    <w:t>%（與腹腔鏡膽囊切除手術一樣</w:t>
                  </w:r>
                  <w:r>
                    <w:rPr>
                      <w:rFonts w:ascii="微軟正黑體" w:eastAsia="微軟正黑體" w:hint="eastAsia"/>
                    </w:rPr>
                    <w:t>，</w:t>
                  </w:r>
                  <w:r w:rsidRPr="001F16C2">
                    <w:rPr>
                      <w:rFonts w:ascii="微軟正黑體" w:eastAsia="微軟正黑體"/>
                    </w:rPr>
                    <w:t>是一項很安全的手術）</w:t>
                  </w:r>
                  <w:r>
                    <w:rPr>
                      <w:rFonts w:ascii="微軟正黑體" w:eastAsia="微軟正黑體" w:hint="eastAsia"/>
                    </w:rPr>
                    <w:t>。</w:t>
                  </w:r>
                </w:p>
                <w:p w:rsidR="008C347B" w:rsidRPr="001F16C2" w:rsidRDefault="008C347B" w:rsidP="00487249">
                  <w:pPr>
                    <w:pStyle w:val="LISTPDF"/>
                    <w:spacing w:line="420" w:lineRule="exact"/>
                    <w:ind w:left="714" w:hanging="357"/>
                    <w:jc w:val="both"/>
                    <w:rPr>
                      <w:rFonts w:ascii="微軟正黑體" w:eastAsia="微軟正黑體"/>
                    </w:rPr>
                  </w:pPr>
                  <w:r w:rsidRPr="001F16C2">
                    <w:rPr>
                      <w:rFonts w:ascii="微軟正黑體" w:eastAsia="微軟正黑體"/>
                    </w:rPr>
                    <w:t>胃繞道手術術後需長期補充綜合維他命。</w:t>
                  </w:r>
                </w:p>
                <w:p w:rsidR="008C347B" w:rsidRPr="001F16C2" w:rsidRDefault="008C347B" w:rsidP="00487249">
                  <w:pPr>
                    <w:pStyle w:val="LISTPDF"/>
                    <w:spacing w:line="420" w:lineRule="exact"/>
                    <w:ind w:left="714" w:hanging="357"/>
                    <w:jc w:val="both"/>
                    <w:rPr>
                      <w:rFonts w:ascii="微軟正黑體" w:eastAsia="微軟正黑體"/>
                    </w:rPr>
                  </w:pPr>
                  <w:r w:rsidRPr="001F16C2">
                    <w:rPr>
                      <w:rFonts w:ascii="微軟正黑體" w:eastAsia="微軟正黑體"/>
                    </w:rPr>
                    <w:t>術後半年需配合營養指導。</w:t>
                  </w:r>
                </w:p>
                <w:p w:rsidR="008C347B" w:rsidRPr="001F16C2" w:rsidRDefault="008C347B" w:rsidP="00487249">
                  <w:pPr>
                    <w:pStyle w:val="LISTPDF"/>
                    <w:spacing w:line="420" w:lineRule="exact"/>
                    <w:ind w:left="714" w:hanging="357"/>
                    <w:jc w:val="both"/>
                    <w:rPr>
                      <w:rFonts w:ascii="微軟正黑體" w:eastAsia="微軟正黑體"/>
                    </w:rPr>
                  </w:pPr>
                  <w:r w:rsidRPr="001F16C2">
                    <w:rPr>
                      <w:rFonts w:ascii="微軟正黑體" w:eastAsia="微軟正黑體"/>
                    </w:rPr>
                    <w:t>術後</w:t>
                  </w:r>
                  <w:r>
                    <w:rPr>
                      <w:rFonts w:ascii="微軟正黑體" w:eastAsia="微軟正黑體" w:hint="eastAsia"/>
                    </w:rPr>
                    <w:t xml:space="preserve"> 1 </w:t>
                  </w:r>
                  <w:r w:rsidRPr="001F16C2">
                    <w:rPr>
                      <w:rFonts w:ascii="微軟正黑體" w:eastAsia="微軟正黑體"/>
                    </w:rPr>
                    <w:t>週、</w:t>
                  </w:r>
                  <w:r>
                    <w:rPr>
                      <w:rFonts w:ascii="微軟正黑體" w:eastAsia="微軟正黑體" w:hint="eastAsia"/>
                    </w:rPr>
                    <w:t xml:space="preserve"> 1 </w:t>
                  </w:r>
                  <w:r w:rsidRPr="001F16C2">
                    <w:rPr>
                      <w:rFonts w:ascii="微軟正黑體" w:eastAsia="微軟正黑體"/>
                    </w:rPr>
                    <w:t>個月、</w:t>
                  </w:r>
                  <w:r>
                    <w:rPr>
                      <w:rFonts w:ascii="微軟正黑體" w:eastAsia="微軟正黑體" w:hint="eastAsia"/>
                    </w:rPr>
                    <w:t xml:space="preserve"> 3 </w:t>
                  </w:r>
                  <w:r w:rsidRPr="001F16C2">
                    <w:rPr>
                      <w:rFonts w:ascii="微軟正黑體" w:eastAsia="微軟正黑體"/>
                    </w:rPr>
                    <w:t>個月、</w:t>
                  </w:r>
                  <w:r>
                    <w:rPr>
                      <w:rFonts w:ascii="微軟正黑體" w:eastAsia="微軟正黑體" w:hint="eastAsia"/>
                    </w:rPr>
                    <w:t xml:space="preserve"> 6 </w:t>
                  </w:r>
                  <w:r w:rsidRPr="001F16C2">
                    <w:rPr>
                      <w:rFonts w:ascii="微軟正黑體" w:eastAsia="微軟正黑體"/>
                    </w:rPr>
                    <w:t>個月、滿</w:t>
                  </w:r>
                  <w:r>
                    <w:rPr>
                      <w:rFonts w:ascii="微軟正黑體" w:eastAsia="微軟正黑體" w:hint="eastAsia"/>
                    </w:rPr>
                    <w:t xml:space="preserve"> 1 </w:t>
                  </w:r>
                  <w:r w:rsidRPr="001F16C2">
                    <w:rPr>
                      <w:rFonts w:ascii="微軟正黑體" w:eastAsia="微軟正黑體"/>
                    </w:rPr>
                    <w:t>年</w:t>
                  </w:r>
                  <w:r w:rsidR="00487249">
                    <w:rPr>
                      <w:rFonts w:ascii="微軟正黑體" w:eastAsia="微軟正黑體" w:hint="eastAsia"/>
                    </w:rPr>
                    <w:t>、</w:t>
                  </w:r>
                  <w:r w:rsidRPr="001F16C2">
                    <w:rPr>
                      <w:rFonts w:ascii="微軟正黑體" w:eastAsia="微軟正黑體"/>
                    </w:rPr>
                    <w:t>及</w:t>
                  </w:r>
                  <w:r>
                    <w:rPr>
                      <w:rFonts w:ascii="微軟正黑體" w:eastAsia="微軟正黑體" w:hint="eastAsia"/>
                    </w:rPr>
                    <w:t xml:space="preserve"> 1 </w:t>
                  </w:r>
                  <w:r w:rsidRPr="001F16C2">
                    <w:rPr>
                      <w:rFonts w:ascii="微軟正黑體" w:eastAsia="微軟正黑體"/>
                    </w:rPr>
                    <w:t>年後</w:t>
                  </w:r>
                  <w:r w:rsidR="0052481D" w:rsidRPr="001F16C2">
                    <w:rPr>
                      <w:rFonts w:ascii="微軟正黑體" w:eastAsia="微軟正黑體"/>
                    </w:rPr>
                    <w:t>需</w:t>
                  </w:r>
                  <w:r w:rsidRPr="001F16C2">
                    <w:rPr>
                      <w:rFonts w:ascii="微軟正黑體" w:eastAsia="微軟正黑體"/>
                    </w:rPr>
                    <w:t>每年一次回診追蹤。</w:t>
                  </w:r>
                </w:p>
                <w:p w:rsidR="008C347B" w:rsidRDefault="008C347B" w:rsidP="00FE5237">
                  <w:pPr>
                    <w:pStyle w:val="SUBTITLEpdf"/>
                    <w:shd w:val="clear" w:color="auto" w:fill="698F2F" w:themeFill="accent1" w:themeFillShade="BF"/>
                    <w:snapToGrid w:val="0"/>
                    <w:spacing w:before="0" w:after="0"/>
                    <w:ind w:right="-142"/>
                    <w:rPr>
                      <w:rFonts w:ascii="微軟正黑體" w:eastAsia="微軟正黑體"/>
                      <w:color w:val="FFFFFF" w:themeColor="background1"/>
                      <w:szCs w:val="24"/>
                      <w:lang w:eastAsia="zh-TW"/>
                    </w:rPr>
                  </w:pPr>
                  <w:r w:rsidRPr="00012990">
                    <w:rPr>
                      <w:rFonts w:ascii="微軟正黑體" w:eastAsia="微軟正黑體"/>
                      <w:color w:val="FFFFFF" w:themeColor="background1"/>
                      <w:szCs w:val="24"/>
                      <w:lang w:eastAsia="zh-TW"/>
                    </w:rPr>
                    <w:t>術後傷口</w:t>
                  </w:r>
                </w:p>
                <w:p w:rsidR="008C347B" w:rsidRPr="00FE5237" w:rsidRDefault="008C347B" w:rsidP="00304487">
                  <w:pPr>
                    <w:pStyle w:val="LISTPDF"/>
                    <w:numPr>
                      <w:ilvl w:val="0"/>
                      <w:numId w:val="0"/>
                    </w:numPr>
                    <w:spacing w:line="420" w:lineRule="exact"/>
                    <w:ind w:leftChars="50" w:left="110" w:firstLineChars="207" w:firstLine="455"/>
                    <w:jc w:val="both"/>
                    <w:rPr>
                      <w:rFonts w:ascii="微軟正黑體" w:eastAsia="微軟正黑體"/>
                    </w:rPr>
                  </w:pPr>
                  <w:r w:rsidRPr="00012990">
                    <w:rPr>
                      <w:rFonts w:ascii="微軟正黑體" w:eastAsia="微軟正黑體"/>
                    </w:rPr>
                    <w:t>利用腹腔鏡方式只需要</w:t>
                  </w:r>
                  <w:r>
                    <w:rPr>
                      <w:rFonts w:ascii="微軟正黑體" w:eastAsia="微軟正黑體" w:hint="eastAsia"/>
                    </w:rPr>
                    <w:t xml:space="preserve"> </w:t>
                  </w:r>
                  <w:r w:rsidRPr="00012990">
                    <w:rPr>
                      <w:rFonts w:ascii="微軟正黑體" w:eastAsia="微軟正黑體"/>
                    </w:rPr>
                    <w:t>3</w:t>
                  </w:r>
                  <w:r>
                    <w:rPr>
                      <w:rFonts w:ascii="微軟正黑體" w:eastAsia="微軟正黑體" w:hint="eastAsia"/>
                    </w:rPr>
                    <w:t xml:space="preserve"> </w:t>
                  </w:r>
                  <w:r w:rsidRPr="00012990">
                    <w:rPr>
                      <w:rFonts w:ascii="微軟正黑體" w:eastAsia="微軟正黑體"/>
                    </w:rPr>
                    <w:t>~</w:t>
                  </w:r>
                  <w:r>
                    <w:rPr>
                      <w:rFonts w:ascii="微軟正黑體" w:eastAsia="微軟正黑體" w:hint="eastAsia"/>
                    </w:rPr>
                    <w:t xml:space="preserve"> </w:t>
                  </w:r>
                  <w:r w:rsidRPr="00012990">
                    <w:rPr>
                      <w:rFonts w:ascii="微軟正黑體" w:eastAsia="微軟正黑體"/>
                    </w:rPr>
                    <w:t>5</w:t>
                  </w:r>
                  <w:r>
                    <w:rPr>
                      <w:rFonts w:ascii="微軟正黑體" w:eastAsia="微軟正黑體" w:hint="eastAsia"/>
                    </w:rPr>
                    <w:t xml:space="preserve"> </w:t>
                  </w:r>
                  <w:r w:rsidRPr="00012990">
                    <w:rPr>
                      <w:rFonts w:ascii="微軟正黑體" w:eastAsia="微軟正黑體"/>
                    </w:rPr>
                    <w:t>個</w:t>
                  </w:r>
                  <w:r>
                    <w:rPr>
                      <w:rFonts w:ascii="微軟正黑體" w:eastAsia="微軟正黑體" w:hint="eastAsia"/>
                    </w:rPr>
                    <w:t xml:space="preserve"> </w:t>
                  </w:r>
                  <w:r w:rsidRPr="00012990">
                    <w:rPr>
                      <w:rFonts w:ascii="微軟正黑體" w:eastAsia="微軟正黑體"/>
                    </w:rPr>
                    <w:t>0.5</w:t>
                  </w:r>
                  <w:r>
                    <w:rPr>
                      <w:rFonts w:ascii="微軟正黑體" w:eastAsia="微軟正黑體" w:hint="eastAsia"/>
                    </w:rPr>
                    <w:t xml:space="preserve"> </w:t>
                  </w:r>
                  <w:r w:rsidRPr="00012990">
                    <w:rPr>
                      <w:rFonts w:ascii="微軟正黑體" w:eastAsia="微軟正黑體"/>
                    </w:rPr>
                    <w:t>~</w:t>
                  </w:r>
                  <w:r>
                    <w:rPr>
                      <w:rFonts w:ascii="微軟正黑體" w:eastAsia="微軟正黑體" w:hint="eastAsia"/>
                    </w:rPr>
                    <w:t xml:space="preserve"> </w:t>
                  </w:r>
                  <w:r w:rsidRPr="00012990">
                    <w:rPr>
                      <w:rFonts w:ascii="微軟正黑體" w:eastAsia="微軟正黑體"/>
                    </w:rPr>
                    <w:t>1</w:t>
                  </w:r>
                  <w:r>
                    <w:rPr>
                      <w:rFonts w:ascii="微軟正黑體" w:eastAsia="微軟正黑體" w:hint="eastAsia"/>
                    </w:rPr>
                    <w:t xml:space="preserve"> </w:t>
                  </w:r>
                  <w:r w:rsidRPr="00012990">
                    <w:rPr>
                      <w:rFonts w:ascii="微軟正黑體" w:eastAsia="微軟正黑體"/>
                    </w:rPr>
                    <w:t>公分的小傷口</w:t>
                  </w:r>
                  <w:r w:rsidRPr="00012990">
                    <w:rPr>
                      <w:rFonts w:ascii="微軟正黑體" w:eastAsia="微軟正黑體" w:hint="eastAsia"/>
                    </w:rPr>
                    <w:t>，</w:t>
                  </w:r>
                  <w:r w:rsidRPr="00012990">
                    <w:rPr>
                      <w:rFonts w:ascii="微軟正黑體" w:eastAsia="微軟正黑體"/>
                    </w:rPr>
                    <w:t>甚至是單一切口腹腔鏡進行手術</w:t>
                  </w:r>
                  <w:r>
                    <w:rPr>
                      <w:rFonts w:ascii="微軟正黑體" w:eastAsia="微軟正黑體" w:hint="eastAsia"/>
                    </w:rPr>
                    <w:t>，</w:t>
                  </w:r>
                  <w:r w:rsidRPr="00012990">
                    <w:rPr>
                      <w:rFonts w:ascii="微軟正黑體" w:eastAsia="微軟正黑體"/>
                    </w:rPr>
                    <w:t>可隱藏於肚臍</w:t>
                  </w:r>
                  <w:r w:rsidRPr="00012990">
                    <w:rPr>
                      <w:rFonts w:ascii="微軟正黑體" w:eastAsia="微軟正黑體" w:hint="eastAsia"/>
                    </w:rPr>
                    <w:t>，</w:t>
                  </w:r>
                  <w:r w:rsidRPr="00012990">
                    <w:rPr>
                      <w:rFonts w:ascii="微軟正黑體" w:eastAsia="微軟正黑體"/>
                    </w:rPr>
                    <w:t>術後幾乎看不到傷口</w:t>
                  </w:r>
                  <w:r w:rsidRPr="00012990">
                    <w:rPr>
                      <w:rFonts w:ascii="微軟正黑體" w:eastAsia="微軟正黑體" w:hint="eastAsia"/>
                    </w:rPr>
                    <w:t>，</w:t>
                  </w:r>
                  <w:r w:rsidRPr="00012990">
                    <w:rPr>
                      <w:rFonts w:ascii="微軟正黑體" w:eastAsia="微軟正黑體"/>
                    </w:rPr>
                    <w:t>術後傷口較傳統手術小</w:t>
                  </w:r>
                  <w:r w:rsidRPr="00012990">
                    <w:rPr>
                      <w:rFonts w:ascii="微軟正黑體" w:eastAsia="微軟正黑體" w:hint="eastAsia"/>
                    </w:rPr>
                    <w:t>，</w:t>
                  </w:r>
                  <w:r w:rsidRPr="00012990">
                    <w:rPr>
                      <w:rFonts w:ascii="微軟正黑體" w:eastAsia="微軟正黑體"/>
                    </w:rPr>
                    <w:t>可降低術後疼痛感及縮短住院天數。</w:t>
                  </w:r>
                </w:p>
                <w:tbl>
                  <w:tblPr>
                    <w:tblStyle w:val="a7"/>
                    <w:tblW w:w="0" w:type="auto"/>
                    <w:tblInd w:w="720" w:type="dxa"/>
                    <w:tblLook w:val="04A0" w:firstRow="1" w:lastRow="0" w:firstColumn="1" w:lastColumn="0" w:noHBand="0" w:noVBand="1"/>
                  </w:tblPr>
                  <w:tblGrid>
                    <w:gridCol w:w="6252"/>
                  </w:tblGrid>
                  <w:tr w:rsidR="008C347B" w:rsidTr="006F35A2">
                    <w:tc>
                      <w:tcPr>
                        <w:tcW w:w="677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C347B" w:rsidRPr="00185D7F" w:rsidRDefault="00185D7F" w:rsidP="006F35A2">
                        <w:pPr>
                          <w:pStyle w:val="LISTPDF"/>
                          <w:numPr>
                            <w:ilvl w:val="0"/>
                            <w:numId w:val="0"/>
                          </w:numPr>
                          <w:jc w:val="center"/>
                          <w:rPr>
                            <w:rFonts w:eastAsia="新細明體"/>
                            <w:b/>
                          </w:rPr>
                        </w:pPr>
                        <w:r w:rsidRPr="00185D7F">
                          <w:rPr>
                            <w:rFonts w:hint="eastAsia"/>
                            <w:b/>
                            <w:noProof/>
                          </w:rPr>
                          <w:drawing>
                            <wp:inline distT="0" distB="0" distL="0" distR="0" wp14:anchorId="7A3266BA" wp14:editId="7A9BDD6F">
                              <wp:extent cx="1817370" cy="1363980"/>
                              <wp:effectExtent l="0" t="0" r="0" b="0"/>
                              <wp:docPr id="1" name="圖片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088" name="Picture 16" descr="C:\Users\pacsuser\Desktop\IMG_0279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17370" cy="13639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extLst/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8C347B" w:rsidRPr="00012990" w:rsidRDefault="008C347B" w:rsidP="00185D7F">
                  <w:pPr>
                    <w:wordWrap w:val="0"/>
                    <w:ind w:right="90"/>
                    <w:jc w:val="right"/>
                    <w:rPr>
                      <w:rFonts w:ascii="Times New Roman" w:hAnsi="Times New Roman" w:cs="Times New Roman"/>
                      <w:lang w:eastAsia="zh-TW"/>
                    </w:rPr>
                  </w:pPr>
                  <w:r w:rsidRPr="00012990">
                    <w:rPr>
                      <w:rFonts w:ascii="Times New Roman" w:eastAsia="微軟正黑體" w:hAnsi="Times New Roman" w:cs="Times New Roman"/>
                      <w:sz w:val="18"/>
                      <w:szCs w:val="18"/>
                      <w:lang w:eastAsia="zh-TW"/>
                    </w:rPr>
                    <w:t>10</w:t>
                  </w:r>
                  <w:r w:rsidR="005D1AB2">
                    <w:rPr>
                      <w:rFonts w:ascii="Times New Roman" w:eastAsia="微軟正黑體" w:hAnsi="Times New Roman" w:cs="Times New Roman"/>
                      <w:sz w:val="18"/>
                      <w:szCs w:val="18"/>
                      <w:lang w:eastAsia="zh-TW"/>
                    </w:rPr>
                    <w:t>7.12</w:t>
                  </w:r>
                  <w:r w:rsidRPr="00012990">
                    <w:rPr>
                      <w:rFonts w:ascii="Times New Roman" w:eastAsia="微軟正黑體" w:hAnsi="Times New Roman" w:cs="Times New Roman"/>
                      <w:sz w:val="18"/>
                      <w:szCs w:val="18"/>
                      <w:lang w:eastAsia="zh-TW"/>
                    </w:rPr>
                    <w:t xml:space="preserve">  </w:t>
                  </w:r>
                  <w:r>
                    <w:rPr>
                      <w:rFonts w:ascii="Times New Roman" w:eastAsia="微軟正黑體" w:hAnsi="Times New Roman" w:cs="Times New Roman" w:hint="eastAsia"/>
                      <w:sz w:val="18"/>
                      <w:szCs w:val="18"/>
                      <w:lang w:eastAsia="zh-TW"/>
                    </w:rPr>
                    <w:t xml:space="preserve">  </w:t>
                  </w:r>
                  <w:r w:rsidRPr="00012990">
                    <w:rPr>
                      <w:rFonts w:ascii="Times New Roman" w:eastAsia="微軟正黑體" w:hAnsi="Times New Roman" w:cs="Times New Roman"/>
                      <w:sz w:val="18"/>
                      <w:szCs w:val="18"/>
                      <w:lang w:eastAsia="zh-TW"/>
                    </w:rPr>
                    <w:t xml:space="preserve"> HE-20082</w:t>
                  </w:r>
                </w:p>
              </w:txbxContent>
            </v:textbox>
            <w10:wrap type="through" anchorx="page" anchory="page"/>
          </v:shape>
        </w:pict>
      </w:r>
      <w:r>
        <w:rPr>
          <w:noProof/>
          <w:lang w:eastAsia="zh-TW"/>
        </w:rPr>
        <w:pict>
          <v:shape id="Text Box 12" o:spid="_x0000_s1037" type="#_x0000_t202" style="position:absolute;left:0;text-align:left;margin-left:-165.6pt;margin-top:420.95pt;width:514.5pt;height:74.9pt;rotation:90;z-index:251687936;visibility:visible;mso-position-horizontal-relative:page;mso-position-vertical-relative:page;mso-width-relative:margin;mso-height-relative:margin" wrapcoords="0 0 0 21384 21600 21384 21600 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" stroked="f">
            <v:textbox>
              <w:txbxContent>
                <w:p w:rsidR="008C347B" w:rsidRPr="00FC3027" w:rsidRDefault="008C347B" w:rsidP="00822C0E">
                  <w:pPr>
                    <w:jc w:val="right"/>
                    <w:rPr>
                      <w:rFonts w:ascii="Century Gothic" w:hAnsi="Century Gothic" w:cs="Verdana"/>
                      <w:color w:val="D1E5B2" w:themeColor="accent1" w:themeTint="66"/>
                      <w:sz w:val="32"/>
                      <w:szCs w:val="32"/>
                    </w:rPr>
                  </w:pPr>
                  <w:r w:rsidRPr="00FC3027">
                    <w:rPr>
                      <w:rFonts w:ascii="Century Gothic" w:hAnsi="Century Gothic" w:cs="Verdana"/>
                      <w:color w:val="D1E5B2" w:themeColor="accent1" w:themeTint="66"/>
                      <w:sz w:val="32"/>
                      <w:szCs w:val="32"/>
                    </w:rPr>
                    <w:t>eDucating the community by</w:t>
                  </w:r>
                </w:p>
                <w:p w:rsidR="008C347B" w:rsidRPr="00FC3027" w:rsidRDefault="008C347B" w:rsidP="00822C0E">
                  <w:pPr>
                    <w:jc w:val="right"/>
                    <w:rPr>
                      <w:rFonts w:ascii="Century Gothic" w:hAnsi="Century Gothic"/>
                      <w:color w:val="D1E5B2" w:themeColor="accent1" w:themeTint="66"/>
                      <w:sz w:val="32"/>
                      <w:szCs w:val="32"/>
                    </w:rPr>
                  </w:pPr>
                  <w:r w:rsidRPr="00FC3027">
                    <w:rPr>
                      <w:rFonts w:ascii="Century Gothic" w:hAnsi="Century Gothic" w:cs="Verdana"/>
                      <w:color w:val="D1E5B2" w:themeColor="accent1" w:themeTint="66"/>
                      <w:sz w:val="32"/>
                      <w:szCs w:val="32"/>
                    </w:rPr>
                    <w:t xml:space="preserve">sHaring the </w:t>
                  </w:r>
                  <w:r w:rsidRPr="00FC3027">
                    <w:rPr>
                      <w:rFonts w:ascii="Century Gothic" w:hAnsi="Century Gothic" w:cs="Verdana"/>
                      <w:bCs/>
                      <w:color w:val="D1E5B2" w:themeColor="accent1" w:themeTint="66"/>
                      <w:sz w:val="32"/>
                      <w:szCs w:val="32"/>
                    </w:rPr>
                    <w:t>eXpertise</w:t>
                  </w:r>
                  <w:r w:rsidRPr="00FC3027">
                    <w:rPr>
                      <w:rFonts w:ascii="Century Gothic" w:hAnsi="Century Gothic" w:cs="Verdana"/>
                      <w:color w:val="D1E5B2" w:themeColor="accent1" w:themeTint="66"/>
                      <w:sz w:val="32"/>
                      <w:szCs w:val="32"/>
                    </w:rPr>
                    <w:t xml:space="preserve"> of the Medical Faculty</w:t>
                  </w:r>
                </w:p>
              </w:txbxContent>
            </v:textbox>
            <w10:wrap type="through" anchorx="page" anchory="page"/>
          </v:shape>
        </w:pict>
      </w:r>
      <w:r>
        <w:rPr>
          <w:noProof/>
          <w:lang w:eastAsia="zh-TW"/>
        </w:rPr>
        <w:pict>
          <v:rect id="Rectangle 27" o:spid="_x0000_s1038" style="position:absolute;left:0;text-align:left;margin-left:68pt;margin-top:0;width:18.25pt;height:126.15pt;z-index:251696128;visibility:visible;mso-position-horizontal-relative:page;mso-position-vertical-relative:page;v-text-anchor:middle" wrapcoords="-900 0 -900 21471 21600 21471 21600 0 -90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" fillcolor="#8dc03f [3204]" stroked="f">
            <v:fill color2="#c6df9f [1620]" rotate="t" angle="180" focus="100%" type="gradient">
              <o:fill v:ext="view" type="gradientUnscaled"/>
            </v:fill>
            <w10:wrap type="through" anchorx="page" anchory="page"/>
          </v:rect>
        </w:pict>
      </w:r>
    </w:p>
    <w:sectPr w:rsidR="000D0A1B" w:rsidSect="00196618">
      <w:pgSz w:w="12240" w:h="15840"/>
      <w:pgMar w:top="1872" w:right="1440" w:bottom="1440" w:left="1728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B011D" w:rsidRDefault="00EB011D" w:rsidP="00912257">
      <w:pPr>
        <w:spacing w:before="0" w:after="0"/>
      </w:pPr>
      <w:r>
        <w:separator/>
      </w:r>
    </w:p>
  </w:endnote>
  <w:endnote w:type="continuationSeparator" w:id="0">
    <w:p w:rsidR="00EB011D" w:rsidRDefault="00EB011D" w:rsidP="00912257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Heiti TC Light">
    <w:altName w:val="Arial Unicode MS"/>
    <w:panose1 w:val="00000000000000000000"/>
    <w:charset w:val="51"/>
    <w:family w:val="auto"/>
    <w:notTrueType/>
    <w:pitch w:val="variable"/>
    <w:sig w:usb0="00000001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Blackoak Std">
    <w:altName w:val="Courier New"/>
    <w:charset w:val="00"/>
    <w:family w:val="auto"/>
    <w:pitch w:val="variable"/>
    <w:sig w:usb0="00000003" w:usb1="4000204A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B011D" w:rsidRDefault="00EB011D" w:rsidP="00912257">
      <w:pPr>
        <w:spacing w:before="0" w:after="0"/>
      </w:pPr>
      <w:r>
        <w:separator/>
      </w:r>
    </w:p>
  </w:footnote>
  <w:footnote w:type="continuationSeparator" w:id="0">
    <w:p w:rsidR="00EB011D" w:rsidRDefault="00EB011D" w:rsidP="00912257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12pt;height:12.6pt" o:bullet="t">
        <v:imagedata r:id="rId1" o:title="Red Swirl"/>
      </v:shape>
    </w:pict>
  </w:numPicBullet>
  <w:numPicBullet w:numPicBulletId="1">
    <w:pict>
      <v:shape id="_x0000_i1037" type="#_x0000_t75" style="width:9.6pt;height:7.8pt" o:bullet="t">
        <v:imagedata r:id="rId2" o:title="Black Dash"/>
      </v:shape>
    </w:pict>
  </w:numPicBullet>
  <w:abstractNum w:abstractNumId="0" w15:restartNumberingAfterBreak="0">
    <w:nsid w:val="02AD43B1"/>
    <w:multiLevelType w:val="hybridMultilevel"/>
    <w:tmpl w:val="77D0E574"/>
    <w:lvl w:ilvl="0" w:tplc="A8926ED2">
      <w:start w:val="1"/>
      <w:numFmt w:val="bullet"/>
      <w:lvlText w:val=""/>
      <w:lvlPicBulletId w:val="0"/>
      <w:lvlJc w:val="left"/>
      <w:pPr>
        <w:ind w:left="480" w:hanging="480"/>
      </w:pPr>
      <w:rPr>
        <w:rFonts w:ascii="Symbol" w:hAnsi="Symbol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13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051F2606"/>
    <w:multiLevelType w:val="hybridMultilevel"/>
    <w:tmpl w:val="D2E67A88"/>
    <w:lvl w:ilvl="0" w:tplc="0409000F">
      <w:start w:val="1"/>
      <w:numFmt w:val="decimal"/>
      <w:lvlText w:val="%1."/>
      <w:lvlJc w:val="left"/>
      <w:pPr>
        <w:ind w:left="912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92" w:hanging="480"/>
      </w:pPr>
    </w:lvl>
    <w:lvl w:ilvl="2" w:tplc="0409001B" w:tentative="1">
      <w:start w:val="1"/>
      <w:numFmt w:val="lowerRoman"/>
      <w:lvlText w:val="%3."/>
      <w:lvlJc w:val="right"/>
      <w:pPr>
        <w:ind w:left="1872" w:hanging="480"/>
      </w:pPr>
    </w:lvl>
    <w:lvl w:ilvl="3" w:tplc="0409000F" w:tentative="1">
      <w:start w:val="1"/>
      <w:numFmt w:val="decimal"/>
      <w:lvlText w:val="%4."/>
      <w:lvlJc w:val="left"/>
      <w:pPr>
        <w:ind w:left="235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32" w:hanging="480"/>
      </w:pPr>
    </w:lvl>
    <w:lvl w:ilvl="5" w:tplc="0409001B" w:tentative="1">
      <w:start w:val="1"/>
      <w:numFmt w:val="lowerRoman"/>
      <w:lvlText w:val="%6."/>
      <w:lvlJc w:val="right"/>
      <w:pPr>
        <w:ind w:left="3312" w:hanging="480"/>
      </w:pPr>
    </w:lvl>
    <w:lvl w:ilvl="6" w:tplc="0409000F" w:tentative="1">
      <w:start w:val="1"/>
      <w:numFmt w:val="decimal"/>
      <w:lvlText w:val="%7."/>
      <w:lvlJc w:val="left"/>
      <w:pPr>
        <w:ind w:left="379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72" w:hanging="480"/>
      </w:pPr>
    </w:lvl>
    <w:lvl w:ilvl="8" w:tplc="0409001B" w:tentative="1">
      <w:start w:val="1"/>
      <w:numFmt w:val="lowerRoman"/>
      <w:lvlText w:val="%9."/>
      <w:lvlJc w:val="right"/>
      <w:pPr>
        <w:ind w:left="4752" w:hanging="480"/>
      </w:pPr>
    </w:lvl>
  </w:abstractNum>
  <w:abstractNum w:abstractNumId="2" w15:restartNumberingAfterBreak="0">
    <w:nsid w:val="05E26A5F"/>
    <w:multiLevelType w:val="hybridMultilevel"/>
    <w:tmpl w:val="D16242BA"/>
    <w:lvl w:ilvl="0" w:tplc="A8926ED2">
      <w:start w:val="1"/>
      <w:numFmt w:val="bullet"/>
      <w:lvlText w:val=""/>
      <w:lvlPicBulletId w:val="0"/>
      <w:lvlJc w:val="left"/>
      <w:pPr>
        <w:ind w:left="480" w:hanging="480"/>
      </w:pPr>
      <w:rPr>
        <w:rFonts w:ascii="Symbol" w:hAnsi="Symbol" w:hint="default"/>
      </w:rPr>
    </w:lvl>
    <w:lvl w:ilvl="1" w:tplc="A8926ED2">
      <w:start w:val="1"/>
      <w:numFmt w:val="bullet"/>
      <w:lvlText w:val=""/>
      <w:lvlPicBulletId w:val="0"/>
      <w:lvlJc w:val="left"/>
      <w:pPr>
        <w:ind w:left="960" w:hanging="480"/>
      </w:pPr>
      <w:rPr>
        <w:rFonts w:ascii="Symbol" w:hAnsi="Symbol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095C34CF"/>
    <w:multiLevelType w:val="hybridMultilevel"/>
    <w:tmpl w:val="4E0ED20A"/>
    <w:lvl w:ilvl="0" w:tplc="A8926ED2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 w15:restartNumberingAfterBreak="0">
    <w:nsid w:val="0C636F5B"/>
    <w:multiLevelType w:val="hybridMultilevel"/>
    <w:tmpl w:val="3D2E7932"/>
    <w:lvl w:ilvl="0" w:tplc="FF22560E">
      <w:start w:val="1"/>
      <w:numFmt w:val="decimal"/>
      <w:lvlText w:val="(%1)"/>
      <w:lvlJc w:val="left"/>
      <w:pPr>
        <w:ind w:left="720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203E4D"/>
    <w:multiLevelType w:val="hybridMultilevel"/>
    <w:tmpl w:val="8B8E34C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D937B40"/>
    <w:multiLevelType w:val="hybridMultilevel"/>
    <w:tmpl w:val="2242B5FA"/>
    <w:lvl w:ilvl="0" w:tplc="2CD66B26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4D60431"/>
    <w:multiLevelType w:val="hybridMultilevel"/>
    <w:tmpl w:val="F80C78BA"/>
    <w:lvl w:ilvl="0" w:tplc="A8926ED2">
      <w:start w:val="1"/>
      <w:numFmt w:val="bullet"/>
      <w:lvlText w:val=""/>
      <w:lvlPicBulletId w:val="0"/>
      <w:lvlJc w:val="left"/>
      <w:pPr>
        <w:ind w:left="480" w:hanging="48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1AE20E57"/>
    <w:multiLevelType w:val="hybridMultilevel"/>
    <w:tmpl w:val="4D8C6996"/>
    <w:lvl w:ilvl="0" w:tplc="FBD00D1C">
      <w:start w:val="1"/>
      <w:numFmt w:val="bullet"/>
      <w:pStyle w:val="LISTPDF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E56A23"/>
    <w:multiLevelType w:val="hybridMultilevel"/>
    <w:tmpl w:val="08F63E08"/>
    <w:lvl w:ilvl="0" w:tplc="6A42D42C">
      <w:start w:val="1"/>
      <w:numFmt w:val="bullet"/>
      <w:lvlText w:val=""/>
      <w:lvlPicBulletId w:val="0"/>
      <w:lvlJc w:val="left"/>
      <w:pPr>
        <w:ind w:left="480" w:hanging="480"/>
      </w:pPr>
      <w:rPr>
        <w:rFonts w:ascii="Symbol" w:hAnsi="Symbol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 w15:restartNumberingAfterBreak="0">
    <w:nsid w:val="203F41DB"/>
    <w:multiLevelType w:val="hybridMultilevel"/>
    <w:tmpl w:val="64E4F56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0E478A1"/>
    <w:multiLevelType w:val="hybridMultilevel"/>
    <w:tmpl w:val="0228348E"/>
    <w:lvl w:ilvl="0" w:tplc="04090001">
      <w:start w:val="1"/>
      <w:numFmt w:val="bullet"/>
      <w:lvlText w:val=""/>
      <w:lvlJc w:val="left"/>
      <w:pPr>
        <w:ind w:left="109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11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3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5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71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9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1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31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51" w:hanging="360"/>
      </w:pPr>
      <w:rPr>
        <w:rFonts w:ascii="Wingdings" w:hAnsi="Wingdings" w:hint="default"/>
      </w:rPr>
    </w:lvl>
  </w:abstractNum>
  <w:abstractNum w:abstractNumId="12" w15:restartNumberingAfterBreak="0">
    <w:nsid w:val="210B55E0"/>
    <w:multiLevelType w:val="hybridMultilevel"/>
    <w:tmpl w:val="93B882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39D07D6"/>
    <w:multiLevelType w:val="hybridMultilevel"/>
    <w:tmpl w:val="B1C0AB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2" w:tplc="0409000F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3A1079D"/>
    <w:multiLevelType w:val="hybridMultilevel"/>
    <w:tmpl w:val="6352D00C"/>
    <w:lvl w:ilvl="0" w:tplc="A8926ED2">
      <w:start w:val="1"/>
      <w:numFmt w:val="bullet"/>
      <w:lvlText w:val=""/>
      <w:lvlPicBulletId w:val="0"/>
      <w:lvlJc w:val="left"/>
      <w:pPr>
        <w:ind w:left="480" w:hanging="480"/>
      </w:pPr>
      <w:rPr>
        <w:rFonts w:ascii="Symbol" w:hAnsi="Symbol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5" w15:restartNumberingAfterBreak="0">
    <w:nsid w:val="2F046806"/>
    <w:multiLevelType w:val="hybridMultilevel"/>
    <w:tmpl w:val="9B96320E"/>
    <w:lvl w:ilvl="0" w:tplc="2C7E512C">
      <w:start w:val="1"/>
      <w:numFmt w:val="decimal"/>
      <w:lvlText w:val="%1)"/>
      <w:lvlJc w:val="left"/>
      <w:pPr>
        <w:ind w:left="700" w:hanging="7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2F2A0BCA"/>
    <w:multiLevelType w:val="hybridMultilevel"/>
    <w:tmpl w:val="F2E601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3AF7083"/>
    <w:multiLevelType w:val="hybridMultilevel"/>
    <w:tmpl w:val="4714565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37BD1F8D"/>
    <w:multiLevelType w:val="hybridMultilevel"/>
    <w:tmpl w:val="34C2846C"/>
    <w:lvl w:ilvl="0" w:tplc="04090005">
      <w:start w:val="1"/>
      <w:numFmt w:val="bullet"/>
      <w:lvlText w:val=""/>
      <w:lvlJc w:val="left"/>
      <w:pPr>
        <w:ind w:left="1353" w:hanging="360"/>
      </w:pPr>
      <w:rPr>
        <w:rFonts w:ascii="Wingdings" w:hAnsi="Wingdings" w:hint="default"/>
      </w:rPr>
    </w:lvl>
    <w:lvl w:ilvl="1" w:tplc="04090005">
      <w:start w:val="1"/>
      <w:numFmt w:val="bullet"/>
      <w:lvlText w:val=""/>
      <w:lvlJc w:val="left"/>
      <w:pPr>
        <w:ind w:left="2073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9" w15:restartNumberingAfterBreak="0">
    <w:nsid w:val="3BA02D43"/>
    <w:multiLevelType w:val="hybridMultilevel"/>
    <w:tmpl w:val="2D661B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D011DAE"/>
    <w:multiLevelType w:val="hybridMultilevel"/>
    <w:tmpl w:val="C40460BC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FFFFFFFF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1" w15:restartNumberingAfterBreak="0">
    <w:nsid w:val="3D6F0E75"/>
    <w:multiLevelType w:val="hybridMultilevel"/>
    <w:tmpl w:val="9B9413E0"/>
    <w:lvl w:ilvl="0" w:tplc="2CD66B26">
      <w:start w:val="1"/>
      <w:numFmt w:val="bullet"/>
      <w:lvlText w:val=""/>
      <w:lvlPicBulletId w:val="0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2" w15:restartNumberingAfterBreak="0">
    <w:nsid w:val="3F781D2E"/>
    <w:multiLevelType w:val="hybridMultilevel"/>
    <w:tmpl w:val="4C0CDB34"/>
    <w:lvl w:ilvl="0" w:tplc="A8926ED2">
      <w:start w:val="1"/>
      <w:numFmt w:val="bullet"/>
      <w:lvlText w:val=""/>
      <w:lvlPicBulletId w:val="0"/>
      <w:lvlJc w:val="left"/>
      <w:pPr>
        <w:ind w:left="912" w:hanging="48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139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7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5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3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1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9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7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52" w:hanging="480"/>
      </w:pPr>
      <w:rPr>
        <w:rFonts w:ascii="Wingdings" w:hAnsi="Wingdings" w:hint="default"/>
      </w:rPr>
    </w:lvl>
  </w:abstractNum>
  <w:abstractNum w:abstractNumId="23" w15:restartNumberingAfterBreak="0">
    <w:nsid w:val="46267346"/>
    <w:multiLevelType w:val="hybridMultilevel"/>
    <w:tmpl w:val="24D41F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A8926ED2">
      <w:start w:val="1"/>
      <w:numFmt w:val="bullet"/>
      <w:lvlText w:val=""/>
      <w:lvlPicBulletId w:val="0"/>
      <w:lvlJc w:val="left"/>
      <w:pPr>
        <w:ind w:left="480" w:hanging="480"/>
      </w:pPr>
      <w:rPr>
        <w:rFonts w:ascii="Symbol" w:hAnsi="Symbol" w:hint="default"/>
      </w:rPr>
    </w:lvl>
    <w:lvl w:ilvl="2" w:tplc="0409000F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98D6171"/>
    <w:multiLevelType w:val="hybridMultilevel"/>
    <w:tmpl w:val="ED8495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B6369AA"/>
    <w:multiLevelType w:val="hybridMultilevel"/>
    <w:tmpl w:val="C8B0C13C"/>
    <w:lvl w:ilvl="0" w:tplc="2CD66B26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4EEE596B"/>
    <w:multiLevelType w:val="hybridMultilevel"/>
    <w:tmpl w:val="56FEBEF4"/>
    <w:lvl w:ilvl="0" w:tplc="04090001">
      <w:start w:val="1"/>
      <w:numFmt w:val="bullet"/>
      <w:lvlText w:val=""/>
      <w:lvlJc w:val="left"/>
      <w:pPr>
        <w:ind w:left="13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2040" w:hanging="360"/>
      </w:pPr>
    </w:lvl>
    <w:lvl w:ilvl="2" w:tplc="0409001B" w:tentative="1">
      <w:start w:val="1"/>
      <w:numFmt w:val="lowerRoman"/>
      <w:lvlText w:val="%3."/>
      <w:lvlJc w:val="right"/>
      <w:pPr>
        <w:ind w:left="2760" w:hanging="180"/>
      </w:pPr>
    </w:lvl>
    <w:lvl w:ilvl="3" w:tplc="0409000F" w:tentative="1">
      <w:start w:val="1"/>
      <w:numFmt w:val="decimal"/>
      <w:lvlText w:val="%4."/>
      <w:lvlJc w:val="left"/>
      <w:pPr>
        <w:ind w:left="3480" w:hanging="360"/>
      </w:pPr>
    </w:lvl>
    <w:lvl w:ilvl="4" w:tplc="04090019" w:tentative="1">
      <w:start w:val="1"/>
      <w:numFmt w:val="lowerLetter"/>
      <w:lvlText w:val="%5."/>
      <w:lvlJc w:val="left"/>
      <w:pPr>
        <w:ind w:left="4200" w:hanging="360"/>
      </w:pPr>
    </w:lvl>
    <w:lvl w:ilvl="5" w:tplc="0409001B" w:tentative="1">
      <w:start w:val="1"/>
      <w:numFmt w:val="lowerRoman"/>
      <w:lvlText w:val="%6."/>
      <w:lvlJc w:val="right"/>
      <w:pPr>
        <w:ind w:left="4920" w:hanging="180"/>
      </w:pPr>
    </w:lvl>
    <w:lvl w:ilvl="6" w:tplc="0409000F" w:tentative="1">
      <w:start w:val="1"/>
      <w:numFmt w:val="decimal"/>
      <w:lvlText w:val="%7."/>
      <w:lvlJc w:val="left"/>
      <w:pPr>
        <w:ind w:left="5640" w:hanging="360"/>
      </w:pPr>
    </w:lvl>
    <w:lvl w:ilvl="7" w:tplc="04090019" w:tentative="1">
      <w:start w:val="1"/>
      <w:numFmt w:val="lowerLetter"/>
      <w:lvlText w:val="%8."/>
      <w:lvlJc w:val="left"/>
      <w:pPr>
        <w:ind w:left="6360" w:hanging="360"/>
      </w:pPr>
    </w:lvl>
    <w:lvl w:ilvl="8" w:tplc="0409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27" w15:restartNumberingAfterBreak="0">
    <w:nsid w:val="532A32F7"/>
    <w:multiLevelType w:val="hybridMultilevel"/>
    <w:tmpl w:val="55448E26"/>
    <w:lvl w:ilvl="0" w:tplc="2E969CDA">
      <w:start w:val="1"/>
      <w:numFmt w:val="bullet"/>
      <w:pStyle w:val="a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D4D2D95"/>
    <w:multiLevelType w:val="hybridMultilevel"/>
    <w:tmpl w:val="E5069CF2"/>
    <w:lvl w:ilvl="0" w:tplc="0409000F">
      <w:start w:val="1"/>
      <w:numFmt w:val="decimal"/>
      <w:lvlText w:val="%1."/>
      <w:lvlJc w:val="left"/>
      <w:pPr>
        <w:ind w:left="1152" w:hanging="360"/>
      </w:pPr>
    </w:lvl>
    <w:lvl w:ilvl="1" w:tplc="04090019" w:tentative="1">
      <w:start w:val="1"/>
      <w:numFmt w:val="lowerLetter"/>
      <w:lvlText w:val="%2."/>
      <w:lvlJc w:val="left"/>
      <w:pPr>
        <w:ind w:left="1872" w:hanging="360"/>
      </w:pPr>
    </w:lvl>
    <w:lvl w:ilvl="2" w:tplc="0409001B" w:tentative="1">
      <w:start w:val="1"/>
      <w:numFmt w:val="lowerRoman"/>
      <w:lvlText w:val="%3."/>
      <w:lvlJc w:val="right"/>
      <w:pPr>
        <w:ind w:left="2592" w:hanging="180"/>
      </w:pPr>
    </w:lvl>
    <w:lvl w:ilvl="3" w:tplc="0409000F" w:tentative="1">
      <w:start w:val="1"/>
      <w:numFmt w:val="decimal"/>
      <w:lvlText w:val="%4."/>
      <w:lvlJc w:val="left"/>
      <w:pPr>
        <w:ind w:left="3312" w:hanging="360"/>
      </w:pPr>
    </w:lvl>
    <w:lvl w:ilvl="4" w:tplc="04090019" w:tentative="1">
      <w:start w:val="1"/>
      <w:numFmt w:val="lowerLetter"/>
      <w:lvlText w:val="%5."/>
      <w:lvlJc w:val="left"/>
      <w:pPr>
        <w:ind w:left="4032" w:hanging="360"/>
      </w:pPr>
    </w:lvl>
    <w:lvl w:ilvl="5" w:tplc="0409001B" w:tentative="1">
      <w:start w:val="1"/>
      <w:numFmt w:val="lowerRoman"/>
      <w:lvlText w:val="%6."/>
      <w:lvlJc w:val="right"/>
      <w:pPr>
        <w:ind w:left="4752" w:hanging="180"/>
      </w:pPr>
    </w:lvl>
    <w:lvl w:ilvl="6" w:tplc="0409000F" w:tentative="1">
      <w:start w:val="1"/>
      <w:numFmt w:val="decimal"/>
      <w:lvlText w:val="%7."/>
      <w:lvlJc w:val="left"/>
      <w:pPr>
        <w:ind w:left="5472" w:hanging="360"/>
      </w:pPr>
    </w:lvl>
    <w:lvl w:ilvl="7" w:tplc="04090019" w:tentative="1">
      <w:start w:val="1"/>
      <w:numFmt w:val="lowerLetter"/>
      <w:lvlText w:val="%8."/>
      <w:lvlJc w:val="left"/>
      <w:pPr>
        <w:ind w:left="6192" w:hanging="360"/>
      </w:pPr>
    </w:lvl>
    <w:lvl w:ilvl="8" w:tplc="0409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29" w15:restartNumberingAfterBreak="0">
    <w:nsid w:val="5EAF251F"/>
    <w:multiLevelType w:val="hybridMultilevel"/>
    <w:tmpl w:val="B9EAF2B8"/>
    <w:lvl w:ilvl="0" w:tplc="2CD66B26">
      <w:start w:val="1"/>
      <w:numFmt w:val="bullet"/>
      <w:lvlText w:val=""/>
      <w:lvlPicBulletId w:val="0"/>
      <w:lvlJc w:val="left"/>
      <w:pPr>
        <w:ind w:left="109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11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3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5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71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9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1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31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51" w:hanging="360"/>
      </w:pPr>
      <w:rPr>
        <w:rFonts w:ascii="Wingdings" w:hAnsi="Wingdings" w:hint="default"/>
      </w:rPr>
    </w:lvl>
  </w:abstractNum>
  <w:abstractNum w:abstractNumId="30" w15:restartNumberingAfterBreak="0">
    <w:nsid w:val="5FEA5458"/>
    <w:multiLevelType w:val="hybridMultilevel"/>
    <w:tmpl w:val="0A6C1E4E"/>
    <w:lvl w:ilvl="0" w:tplc="6CBCC806">
      <w:start w:val="1"/>
      <w:numFmt w:val="decimal"/>
      <w:lvlText w:val="%1、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1" w15:restartNumberingAfterBreak="0">
    <w:nsid w:val="616A68CE"/>
    <w:multiLevelType w:val="hybridMultilevel"/>
    <w:tmpl w:val="29ECB5F0"/>
    <w:lvl w:ilvl="0" w:tplc="CF1E350A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8555999"/>
    <w:multiLevelType w:val="hybridMultilevel"/>
    <w:tmpl w:val="295C28FA"/>
    <w:lvl w:ilvl="0" w:tplc="A8926ED2">
      <w:start w:val="1"/>
      <w:numFmt w:val="bullet"/>
      <w:lvlText w:val=""/>
      <w:lvlPicBulletId w:val="0"/>
      <w:lvlJc w:val="left"/>
      <w:pPr>
        <w:ind w:left="480" w:hanging="48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3" w15:restartNumberingAfterBreak="0">
    <w:nsid w:val="68C62FD6"/>
    <w:multiLevelType w:val="hybridMultilevel"/>
    <w:tmpl w:val="BC82420C"/>
    <w:lvl w:ilvl="0" w:tplc="A8926ED2">
      <w:start w:val="1"/>
      <w:numFmt w:val="bullet"/>
      <w:lvlText w:val=""/>
      <w:lvlPicBulletId w:val="0"/>
      <w:lvlJc w:val="left"/>
      <w:pPr>
        <w:ind w:left="480" w:hanging="48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4" w15:restartNumberingAfterBreak="0">
    <w:nsid w:val="6C5131BA"/>
    <w:multiLevelType w:val="hybridMultilevel"/>
    <w:tmpl w:val="DFBA74B0"/>
    <w:lvl w:ilvl="0" w:tplc="A8926ED2">
      <w:start w:val="1"/>
      <w:numFmt w:val="bullet"/>
      <w:lvlText w:val=""/>
      <w:lvlPicBulletId w:val="0"/>
      <w:lvlJc w:val="left"/>
      <w:pPr>
        <w:ind w:left="480" w:hanging="48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5" w15:restartNumberingAfterBreak="0">
    <w:nsid w:val="6CFA7BF9"/>
    <w:multiLevelType w:val="hybridMultilevel"/>
    <w:tmpl w:val="A2BEBD7A"/>
    <w:lvl w:ilvl="0" w:tplc="3228AFAA">
      <w:start w:val="1"/>
      <w:numFmt w:val="decimal"/>
      <w:suff w:val="space"/>
      <w:lvlText w:val="%1."/>
      <w:lvlJc w:val="left"/>
      <w:pPr>
        <w:ind w:left="210" w:hanging="21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6" w15:restartNumberingAfterBreak="0">
    <w:nsid w:val="6D7B5D1D"/>
    <w:multiLevelType w:val="multilevel"/>
    <w:tmpl w:val="DA881D1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DA22CC3"/>
    <w:multiLevelType w:val="hybridMultilevel"/>
    <w:tmpl w:val="C6DEB5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621280D"/>
    <w:multiLevelType w:val="hybridMultilevel"/>
    <w:tmpl w:val="5A6E8978"/>
    <w:lvl w:ilvl="0" w:tplc="A8926ED2">
      <w:start w:val="1"/>
      <w:numFmt w:val="bullet"/>
      <w:lvlText w:val=""/>
      <w:lvlPicBulletId w:val="0"/>
      <w:lvlJc w:val="left"/>
      <w:pPr>
        <w:ind w:left="1080" w:hanging="48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15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0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920" w:hanging="480"/>
      </w:pPr>
      <w:rPr>
        <w:rFonts w:ascii="Wingdings" w:hAnsi="Wingdings" w:hint="default"/>
      </w:rPr>
    </w:lvl>
  </w:abstractNum>
  <w:abstractNum w:abstractNumId="39" w15:restartNumberingAfterBreak="0">
    <w:nsid w:val="76E04A56"/>
    <w:multiLevelType w:val="hybridMultilevel"/>
    <w:tmpl w:val="2CAC4D38"/>
    <w:lvl w:ilvl="0" w:tplc="0409000F">
      <w:start w:val="1"/>
      <w:numFmt w:val="decimal"/>
      <w:lvlText w:val="%1."/>
      <w:lvlJc w:val="left"/>
      <w:pPr>
        <w:ind w:left="912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92" w:hanging="480"/>
      </w:pPr>
    </w:lvl>
    <w:lvl w:ilvl="2" w:tplc="0409001B" w:tentative="1">
      <w:start w:val="1"/>
      <w:numFmt w:val="lowerRoman"/>
      <w:lvlText w:val="%3."/>
      <w:lvlJc w:val="right"/>
      <w:pPr>
        <w:ind w:left="1872" w:hanging="480"/>
      </w:pPr>
    </w:lvl>
    <w:lvl w:ilvl="3" w:tplc="0409000F" w:tentative="1">
      <w:start w:val="1"/>
      <w:numFmt w:val="decimal"/>
      <w:lvlText w:val="%4."/>
      <w:lvlJc w:val="left"/>
      <w:pPr>
        <w:ind w:left="235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32" w:hanging="480"/>
      </w:pPr>
    </w:lvl>
    <w:lvl w:ilvl="5" w:tplc="0409001B" w:tentative="1">
      <w:start w:val="1"/>
      <w:numFmt w:val="lowerRoman"/>
      <w:lvlText w:val="%6."/>
      <w:lvlJc w:val="right"/>
      <w:pPr>
        <w:ind w:left="3312" w:hanging="480"/>
      </w:pPr>
    </w:lvl>
    <w:lvl w:ilvl="6" w:tplc="0409000F" w:tentative="1">
      <w:start w:val="1"/>
      <w:numFmt w:val="decimal"/>
      <w:lvlText w:val="%7."/>
      <w:lvlJc w:val="left"/>
      <w:pPr>
        <w:ind w:left="379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72" w:hanging="480"/>
      </w:pPr>
    </w:lvl>
    <w:lvl w:ilvl="8" w:tplc="0409001B" w:tentative="1">
      <w:start w:val="1"/>
      <w:numFmt w:val="lowerRoman"/>
      <w:lvlText w:val="%9."/>
      <w:lvlJc w:val="right"/>
      <w:pPr>
        <w:ind w:left="4752" w:hanging="480"/>
      </w:pPr>
    </w:lvl>
  </w:abstractNum>
  <w:abstractNum w:abstractNumId="40" w15:restartNumberingAfterBreak="0">
    <w:nsid w:val="78C14D23"/>
    <w:multiLevelType w:val="hybridMultilevel"/>
    <w:tmpl w:val="DFB6E420"/>
    <w:lvl w:ilvl="0" w:tplc="2CD66B2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B79110D"/>
    <w:multiLevelType w:val="hybridMultilevel"/>
    <w:tmpl w:val="983A5FF8"/>
    <w:lvl w:ilvl="0" w:tplc="2E969CD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7"/>
  </w:num>
  <w:num w:numId="2">
    <w:abstractNumId w:val="4"/>
  </w:num>
  <w:num w:numId="3">
    <w:abstractNumId w:val="20"/>
  </w:num>
  <w:num w:numId="4">
    <w:abstractNumId w:val="8"/>
  </w:num>
  <w:num w:numId="5">
    <w:abstractNumId w:val="24"/>
  </w:num>
  <w:num w:numId="6">
    <w:abstractNumId w:val="26"/>
  </w:num>
  <w:num w:numId="7">
    <w:abstractNumId w:val="12"/>
  </w:num>
  <w:num w:numId="8">
    <w:abstractNumId w:val="36"/>
  </w:num>
  <w:num w:numId="9">
    <w:abstractNumId w:val="0"/>
  </w:num>
  <w:num w:numId="10">
    <w:abstractNumId w:val="18"/>
  </w:num>
  <w:num w:numId="11">
    <w:abstractNumId w:val="23"/>
  </w:num>
  <w:num w:numId="12">
    <w:abstractNumId w:val="13"/>
  </w:num>
  <w:num w:numId="13">
    <w:abstractNumId w:val="38"/>
  </w:num>
  <w:num w:numId="14">
    <w:abstractNumId w:val="33"/>
  </w:num>
  <w:num w:numId="15">
    <w:abstractNumId w:val="2"/>
  </w:num>
  <w:num w:numId="16">
    <w:abstractNumId w:val="19"/>
  </w:num>
  <w:num w:numId="17">
    <w:abstractNumId w:val="28"/>
  </w:num>
  <w:num w:numId="18">
    <w:abstractNumId w:val="29"/>
  </w:num>
  <w:num w:numId="19">
    <w:abstractNumId w:val="11"/>
  </w:num>
  <w:num w:numId="20">
    <w:abstractNumId w:val="27"/>
  </w:num>
  <w:num w:numId="21">
    <w:abstractNumId w:val="39"/>
  </w:num>
  <w:num w:numId="22">
    <w:abstractNumId w:val="41"/>
  </w:num>
  <w:num w:numId="23">
    <w:abstractNumId w:val="27"/>
    <w:lvlOverride w:ilvl="0">
      <w:startOverride w:val="1"/>
    </w:lvlOverride>
  </w:num>
  <w:num w:numId="24">
    <w:abstractNumId w:val="32"/>
  </w:num>
  <w:num w:numId="25">
    <w:abstractNumId w:val="30"/>
  </w:num>
  <w:num w:numId="26">
    <w:abstractNumId w:val="17"/>
  </w:num>
  <w:num w:numId="27">
    <w:abstractNumId w:val="35"/>
  </w:num>
  <w:num w:numId="28">
    <w:abstractNumId w:val="22"/>
  </w:num>
  <w:num w:numId="29">
    <w:abstractNumId w:val="34"/>
  </w:num>
  <w:num w:numId="30">
    <w:abstractNumId w:val="14"/>
  </w:num>
  <w:num w:numId="31">
    <w:abstractNumId w:val="7"/>
  </w:num>
  <w:num w:numId="32">
    <w:abstractNumId w:val="1"/>
  </w:num>
  <w:num w:numId="33">
    <w:abstractNumId w:val="3"/>
  </w:num>
  <w:num w:numId="34">
    <w:abstractNumId w:val="9"/>
  </w:num>
  <w:num w:numId="35">
    <w:abstractNumId w:val="21"/>
  </w:num>
  <w:num w:numId="36">
    <w:abstractNumId w:val="5"/>
  </w:num>
  <w:num w:numId="37">
    <w:abstractNumId w:val="10"/>
  </w:num>
  <w:num w:numId="38">
    <w:abstractNumId w:val="6"/>
  </w:num>
  <w:num w:numId="39">
    <w:abstractNumId w:val="31"/>
  </w:num>
  <w:num w:numId="40">
    <w:abstractNumId w:val="16"/>
  </w:num>
  <w:num w:numId="41">
    <w:abstractNumId w:val="40"/>
  </w:num>
  <w:num w:numId="42">
    <w:abstractNumId w:val="15"/>
  </w:num>
  <w:num w:numId="43">
    <w:abstractNumId w:val="25"/>
  </w:num>
  <w:num w:numId="44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8"/>
  </w:num>
  <w:num w:numId="46">
    <w:abstractNumId w:val="8"/>
  </w:num>
  <w:num w:numId="4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2"/>
  </w:compat>
  <w:docVars>
    <w:docVar w:name="OpenInPublishingView" w:val="0"/>
    <w:docVar w:name="PublishingViewTables" w:val="0"/>
  </w:docVars>
  <w:rsids>
    <w:rsidRoot w:val="00271461"/>
    <w:rsid w:val="0000568E"/>
    <w:rsid w:val="00012990"/>
    <w:rsid w:val="0002081B"/>
    <w:rsid w:val="00022170"/>
    <w:rsid w:val="0004118E"/>
    <w:rsid w:val="00075141"/>
    <w:rsid w:val="000A05CF"/>
    <w:rsid w:val="000C5C1F"/>
    <w:rsid w:val="000C61A8"/>
    <w:rsid w:val="000D0A1B"/>
    <w:rsid w:val="000D1A67"/>
    <w:rsid w:val="000E01B8"/>
    <w:rsid w:val="000E1C9E"/>
    <w:rsid w:val="000E5B2E"/>
    <w:rsid w:val="001157EB"/>
    <w:rsid w:val="001211B4"/>
    <w:rsid w:val="00142CA4"/>
    <w:rsid w:val="001843C7"/>
    <w:rsid w:val="00185D7F"/>
    <w:rsid w:val="00193A01"/>
    <w:rsid w:val="00196618"/>
    <w:rsid w:val="001A3B6F"/>
    <w:rsid w:val="001C76D7"/>
    <w:rsid w:val="001E6874"/>
    <w:rsid w:val="001F16C2"/>
    <w:rsid w:val="001F5A64"/>
    <w:rsid w:val="00252417"/>
    <w:rsid w:val="00263A43"/>
    <w:rsid w:val="00271461"/>
    <w:rsid w:val="002920D5"/>
    <w:rsid w:val="002A0C2A"/>
    <w:rsid w:val="002A3A59"/>
    <w:rsid w:val="002B29EE"/>
    <w:rsid w:val="002D1EDB"/>
    <w:rsid w:val="002D3BAA"/>
    <w:rsid w:val="002F23FB"/>
    <w:rsid w:val="002F4E95"/>
    <w:rsid w:val="00304487"/>
    <w:rsid w:val="00307255"/>
    <w:rsid w:val="003563C9"/>
    <w:rsid w:val="00364B99"/>
    <w:rsid w:val="00392D40"/>
    <w:rsid w:val="003A2F5B"/>
    <w:rsid w:val="003A2FD6"/>
    <w:rsid w:val="003E4601"/>
    <w:rsid w:val="003F4C0C"/>
    <w:rsid w:val="0041785C"/>
    <w:rsid w:val="004236A0"/>
    <w:rsid w:val="00434121"/>
    <w:rsid w:val="00435C56"/>
    <w:rsid w:val="004543BB"/>
    <w:rsid w:val="00466E05"/>
    <w:rsid w:val="0047006D"/>
    <w:rsid w:val="00487249"/>
    <w:rsid w:val="0049151F"/>
    <w:rsid w:val="00496B93"/>
    <w:rsid w:val="004B03D3"/>
    <w:rsid w:val="004D7EC3"/>
    <w:rsid w:val="00511014"/>
    <w:rsid w:val="0052481D"/>
    <w:rsid w:val="00530813"/>
    <w:rsid w:val="00542E9A"/>
    <w:rsid w:val="00551B62"/>
    <w:rsid w:val="005734E3"/>
    <w:rsid w:val="00586C31"/>
    <w:rsid w:val="0059033D"/>
    <w:rsid w:val="005932C3"/>
    <w:rsid w:val="00595157"/>
    <w:rsid w:val="005A56D1"/>
    <w:rsid w:val="005C2AF5"/>
    <w:rsid w:val="005D1AB2"/>
    <w:rsid w:val="005D6990"/>
    <w:rsid w:val="005E39C2"/>
    <w:rsid w:val="005F5E8C"/>
    <w:rsid w:val="005F7383"/>
    <w:rsid w:val="0061576D"/>
    <w:rsid w:val="006163B3"/>
    <w:rsid w:val="0062769E"/>
    <w:rsid w:val="0064333B"/>
    <w:rsid w:val="00644182"/>
    <w:rsid w:val="00683424"/>
    <w:rsid w:val="006A54E3"/>
    <w:rsid w:val="006A7E11"/>
    <w:rsid w:val="006F35A2"/>
    <w:rsid w:val="006F5E9B"/>
    <w:rsid w:val="006F6469"/>
    <w:rsid w:val="0073145B"/>
    <w:rsid w:val="0074288E"/>
    <w:rsid w:val="00744550"/>
    <w:rsid w:val="00750195"/>
    <w:rsid w:val="007502EC"/>
    <w:rsid w:val="00754A15"/>
    <w:rsid w:val="007920BB"/>
    <w:rsid w:val="00792717"/>
    <w:rsid w:val="007E6D12"/>
    <w:rsid w:val="007F085F"/>
    <w:rsid w:val="00803225"/>
    <w:rsid w:val="008112C4"/>
    <w:rsid w:val="0081772A"/>
    <w:rsid w:val="0082166C"/>
    <w:rsid w:val="00822635"/>
    <w:rsid w:val="00822C0E"/>
    <w:rsid w:val="008343DB"/>
    <w:rsid w:val="008352BF"/>
    <w:rsid w:val="00835C3C"/>
    <w:rsid w:val="00837907"/>
    <w:rsid w:val="00851D6A"/>
    <w:rsid w:val="00853B61"/>
    <w:rsid w:val="00861600"/>
    <w:rsid w:val="00896917"/>
    <w:rsid w:val="008A2552"/>
    <w:rsid w:val="008A2E5B"/>
    <w:rsid w:val="008B1FD7"/>
    <w:rsid w:val="008C0B6A"/>
    <w:rsid w:val="008C347B"/>
    <w:rsid w:val="008D0928"/>
    <w:rsid w:val="008E3DE8"/>
    <w:rsid w:val="008F623D"/>
    <w:rsid w:val="008F797B"/>
    <w:rsid w:val="00912257"/>
    <w:rsid w:val="00943850"/>
    <w:rsid w:val="00957671"/>
    <w:rsid w:val="009814E5"/>
    <w:rsid w:val="00992780"/>
    <w:rsid w:val="009A60F5"/>
    <w:rsid w:val="009C4649"/>
    <w:rsid w:val="009D3E6C"/>
    <w:rsid w:val="009E2163"/>
    <w:rsid w:val="009E4BB3"/>
    <w:rsid w:val="009E77FF"/>
    <w:rsid w:val="00A11695"/>
    <w:rsid w:val="00A37937"/>
    <w:rsid w:val="00A40BD2"/>
    <w:rsid w:val="00A93C1A"/>
    <w:rsid w:val="00AD489D"/>
    <w:rsid w:val="00AE399E"/>
    <w:rsid w:val="00B066A4"/>
    <w:rsid w:val="00B07F66"/>
    <w:rsid w:val="00B434BD"/>
    <w:rsid w:val="00B879B5"/>
    <w:rsid w:val="00BA15E9"/>
    <w:rsid w:val="00BA1CB0"/>
    <w:rsid w:val="00BA5503"/>
    <w:rsid w:val="00BA7740"/>
    <w:rsid w:val="00BB68E7"/>
    <w:rsid w:val="00BC1436"/>
    <w:rsid w:val="00BC7950"/>
    <w:rsid w:val="00BE4F1E"/>
    <w:rsid w:val="00BF35D4"/>
    <w:rsid w:val="00C401F5"/>
    <w:rsid w:val="00C4421B"/>
    <w:rsid w:val="00C4728E"/>
    <w:rsid w:val="00C5120F"/>
    <w:rsid w:val="00C73293"/>
    <w:rsid w:val="00C87B4C"/>
    <w:rsid w:val="00C94540"/>
    <w:rsid w:val="00CA4432"/>
    <w:rsid w:val="00CA703C"/>
    <w:rsid w:val="00CB5988"/>
    <w:rsid w:val="00CC52A7"/>
    <w:rsid w:val="00CD5749"/>
    <w:rsid w:val="00CD603B"/>
    <w:rsid w:val="00CE1E40"/>
    <w:rsid w:val="00CF663E"/>
    <w:rsid w:val="00CF7943"/>
    <w:rsid w:val="00D05377"/>
    <w:rsid w:val="00D20E73"/>
    <w:rsid w:val="00D367F3"/>
    <w:rsid w:val="00D426D8"/>
    <w:rsid w:val="00D54762"/>
    <w:rsid w:val="00D730DD"/>
    <w:rsid w:val="00D76C12"/>
    <w:rsid w:val="00D77D47"/>
    <w:rsid w:val="00DA36EB"/>
    <w:rsid w:val="00DB1C06"/>
    <w:rsid w:val="00DD20F4"/>
    <w:rsid w:val="00DE5535"/>
    <w:rsid w:val="00DF2847"/>
    <w:rsid w:val="00E1457B"/>
    <w:rsid w:val="00E569EF"/>
    <w:rsid w:val="00E6141F"/>
    <w:rsid w:val="00E65F0F"/>
    <w:rsid w:val="00E81485"/>
    <w:rsid w:val="00EA4DE7"/>
    <w:rsid w:val="00EB011D"/>
    <w:rsid w:val="00EB1269"/>
    <w:rsid w:val="00EC58D9"/>
    <w:rsid w:val="00F41F7C"/>
    <w:rsid w:val="00F444CD"/>
    <w:rsid w:val="00F76159"/>
    <w:rsid w:val="00F8230A"/>
    <w:rsid w:val="00F96AF8"/>
    <w:rsid w:val="00FB4679"/>
    <w:rsid w:val="00FC3027"/>
    <w:rsid w:val="00FE5237"/>
    <w:rsid w:val="00FE69FE"/>
    <w:rsid w:val="00FE798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DC076F5"/>
  <w15:docId w15:val="{2AEE9BC0-2B21-4650-AC41-040E40F5ED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新細明體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iPriority="99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" w:uiPriority="99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uiPriority="9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BC7950"/>
    <w:pPr>
      <w:spacing w:before="120" w:after="120"/>
      <w:ind w:firstLine="432"/>
    </w:pPr>
    <w:rPr>
      <w:rFonts w:ascii="Heiti TC Light" w:eastAsia="Heiti TC Light" w:hAnsi="Heiti TC Light"/>
      <w:sz w:val="22"/>
      <w:szCs w:val="22"/>
    </w:rPr>
  </w:style>
  <w:style w:type="paragraph" w:styleId="1">
    <w:name w:val="heading 1"/>
    <w:basedOn w:val="a0"/>
    <w:link w:val="10"/>
    <w:autoRedefine/>
    <w:uiPriority w:val="9"/>
    <w:qFormat/>
    <w:rsid w:val="006F6469"/>
    <w:pPr>
      <w:keepNext/>
      <w:keepLines/>
      <w:shd w:val="clear" w:color="auto" w:fill="FCD8A6" w:themeFill="accent5" w:themeFillTint="66"/>
      <w:spacing w:before="240"/>
      <w:ind w:firstLine="0"/>
      <w:outlineLvl w:val="0"/>
    </w:pPr>
    <w:rPr>
      <w:rFonts w:ascii="Calibri" w:hAnsi="Calibri" w:cs="Times New Roman"/>
      <w:bCs/>
      <w:color w:val="4F6228"/>
      <w:sz w:val="24"/>
      <w:szCs w:val="32"/>
      <w:lang w:eastAsia="zh-TW"/>
    </w:rPr>
  </w:style>
  <w:style w:type="paragraph" w:styleId="2">
    <w:name w:val="heading 2"/>
    <w:basedOn w:val="a0"/>
    <w:link w:val="20"/>
    <w:rsid w:val="007A61FD"/>
    <w:pPr>
      <w:keepNext/>
      <w:keepLines/>
      <w:spacing w:after="0"/>
      <w:outlineLvl w:val="1"/>
    </w:pPr>
    <w:rPr>
      <w:rFonts w:asciiTheme="majorHAnsi" w:eastAsiaTheme="majorEastAsia" w:hAnsiTheme="majorHAnsi" w:cstheme="majorBidi"/>
      <w:b/>
      <w:bCs/>
      <w:color w:val="8DC03F" w:themeColor="accent1"/>
      <w:sz w:val="18"/>
      <w:szCs w:val="26"/>
    </w:rPr>
  </w:style>
  <w:style w:type="paragraph" w:styleId="3">
    <w:name w:val="heading 3"/>
    <w:basedOn w:val="a0"/>
    <w:next w:val="a0"/>
    <w:link w:val="30"/>
    <w:rsid w:val="00DB4738"/>
    <w:pPr>
      <w:keepNext/>
      <w:keepLines/>
      <w:spacing w:after="0"/>
      <w:outlineLvl w:val="2"/>
    </w:pPr>
    <w:rPr>
      <w:rFonts w:asciiTheme="majorHAnsi" w:eastAsiaTheme="majorEastAsia" w:hAnsiTheme="majorHAnsi" w:cstheme="majorBidi"/>
      <w:bCs/>
      <w:caps/>
      <w:color w:val="8DC03F" w:themeColor="accent1"/>
      <w:sz w:val="1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標題 1 字元"/>
    <w:basedOn w:val="a1"/>
    <w:link w:val="1"/>
    <w:uiPriority w:val="9"/>
    <w:rsid w:val="006F6469"/>
    <w:rPr>
      <w:rFonts w:ascii="Calibri" w:eastAsia="Heiti TC Light" w:hAnsi="Calibri" w:cs="Times New Roman"/>
      <w:bCs/>
      <w:color w:val="4F6228"/>
      <w:szCs w:val="32"/>
      <w:shd w:val="clear" w:color="auto" w:fill="FCD8A6" w:themeFill="accent5" w:themeFillTint="66"/>
      <w:lang w:eastAsia="zh-TW"/>
    </w:rPr>
  </w:style>
  <w:style w:type="character" w:customStyle="1" w:styleId="20">
    <w:name w:val="標題 2 字元"/>
    <w:basedOn w:val="a1"/>
    <w:link w:val="2"/>
    <w:rsid w:val="007A61FD"/>
    <w:rPr>
      <w:rFonts w:asciiTheme="majorHAnsi" w:eastAsiaTheme="majorEastAsia" w:hAnsiTheme="majorHAnsi" w:cstheme="majorBidi"/>
      <w:b/>
      <w:bCs/>
      <w:color w:val="8DC03F" w:themeColor="accent1"/>
      <w:sz w:val="18"/>
      <w:szCs w:val="26"/>
    </w:rPr>
  </w:style>
  <w:style w:type="paragraph" w:styleId="a4">
    <w:name w:val="Subtitle"/>
    <w:basedOn w:val="a0"/>
    <w:next w:val="a0"/>
    <w:link w:val="a5"/>
    <w:rsid w:val="007A61FD"/>
    <w:pPr>
      <w:numPr>
        <w:ilvl w:val="1"/>
      </w:numPr>
      <w:spacing w:after="0" w:line="600" w:lineRule="exact"/>
      <w:ind w:firstLine="432"/>
    </w:pPr>
    <w:rPr>
      <w:rFonts w:asciiTheme="majorHAnsi" w:eastAsiaTheme="majorEastAsia" w:hAnsiTheme="majorHAnsi" w:cstheme="majorBidi"/>
      <w:iCs/>
      <w:color w:val="8DC03F" w:themeColor="accent1"/>
      <w:sz w:val="54"/>
    </w:rPr>
  </w:style>
  <w:style w:type="character" w:customStyle="1" w:styleId="a5">
    <w:name w:val="副標題 字元"/>
    <w:basedOn w:val="a1"/>
    <w:link w:val="a4"/>
    <w:rsid w:val="007A61FD"/>
    <w:rPr>
      <w:rFonts w:asciiTheme="majorHAnsi" w:eastAsiaTheme="majorEastAsia" w:hAnsiTheme="majorHAnsi" w:cstheme="majorBidi"/>
      <w:iCs/>
      <w:color w:val="8DC03F" w:themeColor="accent1"/>
      <w:sz w:val="54"/>
    </w:rPr>
  </w:style>
  <w:style w:type="character" w:customStyle="1" w:styleId="30">
    <w:name w:val="標題 3 字元"/>
    <w:basedOn w:val="a1"/>
    <w:link w:val="3"/>
    <w:rsid w:val="00DB4738"/>
    <w:rPr>
      <w:rFonts w:asciiTheme="majorHAnsi" w:eastAsiaTheme="majorEastAsia" w:hAnsiTheme="majorHAnsi" w:cstheme="majorBidi"/>
      <w:bCs/>
      <w:caps/>
      <w:color w:val="8DC03F" w:themeColor="accent1"/>
      <w:sz w:val="16"/>
    </w:rPr>
  </w:style>
  <w:style w:type="paragraph" w:styleId="a6">
    <w:name w:val="Block Text"/>
    <w:basedOn w:val="a0"/>
    <w:rsid w:val="00971C41"/>
    <w:pPr>
      <w:spacing w:after="0"/>
    </w:pPr>
    <w:rPr>
      <w:rFonts w:eastAsiaTheme="minorEastAsia"/>
      <w:b/>
      <w:iCs/>
      <w:color w:val="7F7F7F" w:themeColor="text1" w:themeTint="80"/>
      <w:sz w:val="18"/>
    </w:rPr>
  </w:style>
  <w:style w:type="paragraph" w:customStyle="1" w:styleId="Contact">
    <w:name w:val="Contact"/>
    <w:basedOn w:val="a0"/>
    <w:qFormat/>
    <w:rsid w:val="00DB4738"/>
    <w:pPr>
      <w:spacing w:after="0"/>
    </w:pPr>
    <w:rPr>
      <w:sz w:val="16"/>
    </w:rPr>
  </w:style>
  <w:style w:type="table" w:styleId="a7">
    <w:name w:val="Table Grid"/>
    <w:basedOn w:val="a2"/>
    <w:rsid w:val="000D0A1B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">
    <w:name w:val="Quote"/>
    <w:basedOn w:val="a0"/>
    <w:next w:val="a0"/>
    <w:link w:val="a8"/>
    <w:uiPriority w:val="9"/>
    <w:qFormat/>
    <w:rsid w:val="00754A15"/>
    <w:pPr>
      <w:numPr>
        <w:numId w:val="20"/>
      </w:numPr>
      <w:spacing w:after="0"/>
    </w:pPr>
    <w:rPr>
      <w:rFonts w:eastAsiaTheme="minorEastAsia"/>
      <w:i/>
      <w:iCs/>
      <w:color w:val="F99F23" w:themeColor="accent5"/>
      <w:sz w:val="24"/>
    </w:rPr>
  </w:style>
  <w:style w:type="character" w:customStyle="1" w:styleId="a8">
    <w:name w:val="引文 字元"/>
    <w:basedOn w:val="a1"/>
    <w:link w:val="a"/>
    <w:uiPriority w:val="9"/>
    <w:rsid w:val="00754A15"/>
    <w:rPr>
      <w:rFonts w:ascii="Heiti TC Light" w:eastAsiaTheme="minorEastAsia" w:hAnsi="Heiti TC Light"/>
      <w:i/>
      <w:iCs/>
      <w:color w:val="F99F23" w:themeColor="accent5"/>
      <w:szCs w:val="22"/>
    </w:rPr>
  </w:style>
  <w:style w:type="paragraph" w:styleId="a9">
    <w:name w:val="List Paragraph"/>
    <w:basedOn w:val="a0"/>
    <w:uiPriority w:val="34"/>
    <w:qFormat/>
    <w:rsid w:val="00861600"/>
    <w:pPr>
      <w:ind w:left="720"/>
      <w:contextualSpacing/>
    </w:pPr>
  </w:style>
  <w:style w:type="paragraph" w:customStyle="1" w:styleId="MINIMEDICAL">
    <w:name w:val="MINIMEDICAL"/>
    <w:basedOn w:val="1"/>
    <w:qFormat/>
    <w:rsid w:val="00BC7950"/>
    <w:pPr>
      <w:spacing w:before="40" w:after="40"/>
    </w:pPr>
    <w:rPr>
      <w:rFonts w:ascii="Blackoak Std" w:hAnsi="Blackoak Std" w:cs="Trebuchet MS"/>
      <w:bCs w:val="0"/>
      <w:color w:val="46601F" w:themeColor="accent1" w:themeShade="80"/>
      <w:szCs w:val="28"/>
    </w:rPr>
  </w:style>
  <w:style w:type="paragraph" w:customStyle="1" w:styleId="Titlepdf">
    <w:name w:val="Title pdf"/>
    <w:basedOn w:val="a0"/>
    <w:qFormat/>
    <w:rsid w:val="00BC7950"/>
    <w:pPr>
      <w:spacing w:after="0" w:line="480" w:lineRule="exact"/>
      <w:jc w:val="right"/>
    </w:pPr>
    <w:rPr>
      <w:rFonts w:hAnsi="微軟正黑體"/>
      <w:bCs/>
      <w:sz w:val="48"/>
    </w:rPr>
  </w:style>
  <w:style w:type="paragraph" w:customStyle="1" w:styleId="TITLEPDF0">
    <w:name w:val="TITLE PDF"/>
    <w:basedOn w:val="a0"/>
    <w:qFormat/>
    <w:rsid w:val="00BC7950"/>
    <w:pPr>
      <w:spacing w:after="0" w:line="480" w:lineRule="exact"/>
      <w:jc w:val="right"/>
    </w:pPr>
    <w:rPr>
      <w:rFonts w:hAnsi="微軟正黑體"/>
      <w:bCs/>
      <w:sz w:val="48"/>
    </w:rPr>
  </w:style>
  <w:style w:type="paragraph" w:customStyle="1" w:styleId="SUBTITLEpdf">
    <w:name w:val="SUBTITLE pdf"/>
    <w:basedOn w:val="a0"/>
    <w:qFormat/>
    <w:rsid w:val="001843C7"/>
    <w:pPr>
      <w:spacing w:before="240"/>
      <w:ind w:firstLine="0"/>
    </w:pPr>
    <w:rPr>
      <w:rFonts w:hAnsi="微軟正黑體"/>
      <w:bCs/>
      <w:color w:val="46601F" w:themeColor="accent1" w:themeShade="80"/>
      <w:sz w:val="24"/>
    </w:rPr>
  </w:style>
  <w:style w:type="paragraph" w:customStyle="1" w:styleId="LISTPDF">
    <w:name w:val="LIST PDF"/>
    <w:basedOn w:val="a0"/>
    <w:qFormat/>
    <w:rsid w:val="00A37937"/>
    <w:pPr>
      <w:widowControl w:val="0"/>
      <w:numPr>
        <w:numId w:val="4"/>
      </w:numPr>
    </w:pPr>
    <w:rPr>
      <w:rFonts w:hAnsi="微軟正黑體" w:cstheme="minorHAnsi"/>
      <w:lang w:eastAsia="zh-TW"/>
    </w:rPr>
  </w:style>
  <w:style w:type="paragraph" w:styleId="aa">
    <w:name w:val="Body Text"/>
    <w:basedOn w:val="a0"/>
    <w:link w:val="ab"/>
    <w:rsid w:val="008A2E5B"/>
  </w:style>
  <w:style w:type="character" w:customStyle="1" w:styleId="ab">
    <w:name w:val="本文 字元"/>
    <w:basedOn w:val="a1"/>
    <w:link w:val="aa"/>
    <w:rsid w:val="008A2E5B"/>
    <w:rPr>
      <w:rFonts w:ascii="Heiti TC Light" w:eastAsia="Heiti TC Light" w:hAnsi="Heiti TC Light"/>
      <w:sz w:val="22"/>
      <w:szCs w:val="22"/>
    </w:rPr>
  </w:style>
  <w:style w:type="paragraph" w:styleId="ac">
    <w:name w:val="Body Text First Indent"/>
    <w:basedOn w:val="aa"/>
    <w:link w:val="ad"/>
    <w:uiPriority w:val="99"/>
    <w:unhideWhenUsed/>
    <w:rsid w:val="008A2E5B"/>
    <w:pPr>
      <w:widowControl w:val="0"/>
      <w:autoSpaceDE w:val="0"/>
      <w:autoSpaceDN w:val="0"/>
      <w:adjustRightInd w:val="0"/>
      <w:ind w:firstLineChars="100" w:firstLine="210"/>
    </w:pPr>
    <w:rPr>
      <w:rFonts w:cs="Times New Roman"/>
      <w:noProof/>
    </w:rPr>
  </w:style>
  <w:style w:type="character" w:customStyle="1" w:styleId="ad">
    <w:name w:val="本文第一層縮排 字元"/>
    <w:basedOn w:val="ab"/>
    <w:link w:val="ac"/>
    <w:uiPriority w:val="99"/>
    <w:rsid w:val="008A2E5B"/>
    <w:rPr>
      <w:rFonts w:ascii="Heiti TC Light" w:eastAsia="Heiti TC Light" w:hAnsi="Heiti TC Light" w:cs="Times New Roman"/>
      <w:noProof/>
      <w:sz w:val="22"/>
      <w:szCs w:val="22"/>
    </w:rPr>
  </w:style>
  <w:style w:type="paragraph" w:styleId="ae">
    <w:name w:val="Plain Text"/>
    <w:basedOn w:val="a0"/>
    <w:link w:val="af"/>
    <w:rsid w:val="008A2E5B"/>
    <w:pPr>
      <w:widowControl w:val="0"/>
      <w:spacing w:before="0" w:after="0"/>
      <w:ind w:firstLine="0"/>
    </w:pPr>
    <w:rPr>
      <w:rFonts w:ascii="細明體" w:eastAsia="細明體" w:hAnsi="Courier New" w:cs="Times New Roman"/>
      <w:kern w:val="2"/>
      <w:sz w:val="28"/>
      <w:szCs w:val="20"/>
      <w:lang w:eastAsia="zh-TW"/>
    </w:rPr>
  </w:style>
  <w:style w:type="character" w:customStyle="1" w:styleId="af">
    <w:name w:val="純文字 字元"/>
    <w:basedOn w:val="a1"/>
    <w:link w:val="ae"/>
    <w:rsid w:val="008A2E5B"/>
    <w:rPr>
      <w:rFonts w:ascii="細明體" w:eastAsia="細明體" w:hAnsi="Courier New" w:cs="Times New Roman"/>
      <w:kern w:val="2"/>
      <w:sz w:val="28"/>
      <w:szCs w:val="20"/>
      <w:lang w:eastAsia="zh-TW"/>
    </w:rPr>
  </w:style>
  <w:style w:type="paragraph" w:styleId="af0">
    <w:name w:val="Body Text Indent"/>
    <w:basedOn w:val="a0"/>
    <w:link w:val="af1"/>
    <w:uiPriority w:val="99"/>
    <w:unhideWhenUsed/>
    <w:rsid w:val="00E6141F"/>
    <w:pPr>
      <w:widowControl w:val="0"/>
      <w:autoSpaceDE w:val="0"/>
      <w:autoSpaceDN w:val="0"/>
      <w:adjustRightInd w:val="0"/>
      <w:ind w:left="360"/>
    </w:pPr>
    <w:rPr>
      <w:rFonts w:cs="Times New Roman"/>
      <w:noProof/>
    </w:rPr>
  </w:style>
  <w:style w:type="character" w:customStyle="1" w:styleId="af1">
    <w:name w:val="本文縮排 字元"/>
    <w:basedOn w:val="a1"/>
    <w:link w:val="af0"/>
    <w:uiPriority w:val="99"/>
    <w:rsid w:val="00E6141F"/>
    <w:rPr>
      <w:rFonts w:ascii="Heiti TC Light" w:eastAsia="Heiti TC Light" w:hAnsi="Heiti TC Light" w:cs="Times New Roman"/>
      <w:noProof/>
      <w:sz w:val="22"/>
      <w:szCs w:val="22"/>
    </w:rPr>
  </w:style>
  <w:style w:type="paragraph" w:customStyle="1" w:styleId="11">
    <w:name w:val="清單段落1"/>
    <w:basedOn w:val="a0"/>
    <w:qFormat/>
    <w:rsid w:val="001F5A64"/>
    <w:pPr>
      <w:widowControl w:val="0"/>
      <w:spacing w:before="0" w:after="0"/>
      <w:ind w:leftChars="200" w:left="480" w:firstLine="0"/>
    </w:pPr>
    <w:rPr>
      <w:rFonts w:ascii="Calibri" w:eastAsia="新細明體" w:hAnsi="Calibri" w:cs="Times New Roman"/>
      <w:kern w:val="2"/>
      <w:sz w:val="24"/>
      <w:lang w:eastAsia="zh-TW"/>
    </w:rPr>
  </w:style>
  <w:style w:type="character" w:styleId="af2">
    <w:name w:val="Hyperlink"/>
    <w:basedOn w:val="a1"/>
    <w:rsid w:val="001F5A64"/>
    <w:rPr>
      <w:color w:val="B3D56C" w:themeColor="hyperlink"/>
      <w:u w:val="single"/>
    </w:rPr>
  </w:style>
  <w:style w:type="paragraph" w:styleId="af3">
    <w:name w:val="Title"/>
    <w:basedOn w:val="a0"/>
    <w:next w:val="a0"/>
    <w:link w:val="af4"/>
    <w:uiPriority w:val="10"/>
    <w:qFormat/>
    <w:rsid w:val="00F8230A"/>
    <w:pPr>
      <w:widowControl w:val="0"/>
      <w:pBdr>
        <w:bottom w:val="single" w:sz="8" w:space="4" w:color="8DC03F" w:themeColor="accent1"/>
      </w:pBdr>
      <w:autoSpaceDE w:val="0"/>
      <w:autoSpaceDN w:val="0"/>
      <w:adjustRightInd w:val="0"/>
      <w:spacing w:before="0" w:after="0"/>
      <w:ind w:firstLine="0"/>
    </w:pPr>
    <w:rPr>
      <w:rFonts w:cstheme="majorBidi"/>
      <w:noProof/>
      <w:color w:val="A6A6A6" w:themeColor="background1" w:themeShade="A6"/>
      <w:spacing w:val="5"/>
      <w:kern w:val="28"/>
      <w:sz w:val="48"/>
      <w:szCs w:val="48"/>
    </w:rPr>
  </w:style>
  <w:style w:type="character" w:customStyle="1" w:styleId="af4">
    <w:name w:val="標題 字元"/>
    <w:basedOn w:val="a1"/>
    <w:link w:val="af3"/>
    <w:uiPriority w:val="10"/>
    <w:rsid w:val="00F8230A"/>
    <w:rPr>
      <w:rFonts w:ascii="Heiti TC Light" w:eastAsia="Heiti TC Light" w:hAnsi="Heiti TC Light" w:cstheme="majorBidi"/>
      <w:noProof/>
      <w:color w:val="A6A6A6" w:themeColor="background1" w:themeShade="A6"/>
      <w:spacing w:val="5"/>
      <w:kern w:val="28"/>
      <w:sz w:val="48"/>
      <w:szCs w:val="48"/>
    </w:rPr>
  </w:style>
  <w:style w:type="paragraph" w:styleId="af5">
    <w:name w:val="Balloon Text"/>
    <w:basedOn w:val="a0"/>
    <w:link w:val="af6"/>
    <w:rsid w:val="000E1C9E"/>
    <w:pPr>
      <w:spacing w:before="0" w:after="0"/>
    </w:pPr>
    <w:rPr>
      <w:rFonts w:ascii="Lucida Grande" w:hAnsi="Lucida Grande" w:cs="Lucida Grande"/>
      <w:sz w:val="18"/>
      <w:szCs w:val="18"/>
    </w:rPr>
  </w:style>
  <w:style w:type="character" w:customStyle="1" w:styleId="af6">
    <w:name w:val="註解方塊文字 字元"/>
    <w:basedOn w:val="a1"/>
    <w:link w:val="af5"/>
    <w:rsid w:val="000E1C9E"/>
    <w:rPr>
      <w:rFonts w:ascii="Lucida Grande" w:eastAsia="Heiti TC Light" w:hAnsi="Lucida Grande" w:cs="Lucida Grande"/>
      <w:sz w:val="18"/>
      <w:szCs w:val="18"/>
    </w:rPr>
  </w:style>
  <w:style w:type="paragraph" w:customStyle="1" w:styleId="PDFTitle">
    <w:name w:val="PDF Title"/>
    <w:basedOn w:val="a0"/>
    <w:qFormat/>
    <w:rsid w:val="006163B3"/>
    <w:pPr>
      <w:ind w:firstLine="0"/>
      <w:jc w:val="right"/>
    </w:pPr>
    <w:rPr>
      <w:rFonts w:hAnsi="微軟正黑體"/>
      <w:bCs/>
      <w:sz w:val="48"/>
    </w:rPr>
  </w:style>
  <w:style w:type="paragraph" w:customStyle="1" w:styleId="Normal1">
    <w:name w:val="Normal1"/>
    <w:basedOn w:val="a0"/>
    <w:rsid w:val="0047006D"/>
    <w:pPr>
      <w:overflowPunct w:val="0"/>
      <w:autoSpaceDE w:val="0"/>
      <w:autoSpaceDN w:val="0"/>
      <w:adjustRightInd w:val="0"/>
      <w:spacing w:before="0" w:after="0"/>
      <w:ind w:firstLine="0"/>
      <w:textAlignment w:val="baseline"/>
    </w:pPr>
    <w:rPr>
      <w:rFonts w:ascii="標楷體" w:eastAsia="標楷體" w:hAnsi="Times New Roman" w:cs="Times New Roman"/>
      <w:sz w:val="28"/>
      <w:szCs w:val="20"/>
      <w:lang w:eastAsia="zh-TW"/>
    </w:rPr>
  </w:style>
  <w:style w:type="paragraph" w:styleId="af7">
    <w:name w:val="header"/>
    <w:basedOn w:val="a0"/>
    <w:link w:val="af8"/>
    <w:rsid w:val="0091225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8">
    <w:name w:val="頁首 字元"/>
    <w:basedOn w:val="a1"/>
    <w:link w:val="af7"/>
    <w:rsid w:val="00912257"/>
    <w:rPr>
      <w:rFonts w:ascii="Heiti TC Light" w:eastAsia="Heiti TC Light" w:hAnsi="Heiti TC Light"/>
      <w:sz w:val="20"/>
      <w:szCs w:val="20"/>
    </w:rPr>
  </w:style>
  <w:style w:type="paragraph" w:styleId="af9">
    <w:name w:val="footer"/>
    <w:basedOn w:val="a0"/>
    <w:link w:val="afa"/>
    <w:rsid w:val="0091225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a">
    <w:name w:val="頁尾 字元"/>
    <w:basedOn w:val="a1"/>
    <w:link w:val="af9"/>
    <w:rsid w:val="00912257"/>
    <w:rPr>
      <w:rFonts w:ascii="Heiti TC Light" w:eastAsia="Heiti TC Light" w:hAnsi="Heiti TC Light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199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7.jpeg"/><Relationship Id="rId5" Type="http://schemas.openxmlformats.org/officeDocument/2006/relationships/footnotes" Target="footnotes.xml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Data Sheet Brochure">
  <a:themeElements>
    <a:clrScheme name="Data Sheet Brochure">
      <a:dk1>
        <a:sysClr val="windowText" lastClr="000000"/>
      </a:dk1>
      <a:lt1>
        <a:sysClr val="window" lastClr="FFFFFF"/>
      </a:lt1>
      <a:dk2>
        <a:srgbClr val="333333"/>
      </a:dk2>
      <a:lt2>
        <a:srgbClr val="E6E6E6"/>
      </a:lt2>
      <a:accent1>
        <a:srgbClr val="8DC03F"/>
      </a:accent1>
      <a:accent2>
        <a:srgbClr val="C4DB99"/>
      </a:accent2>
      <a:accent3>
        <a:srgbClr val="AEA9C0"/>
      </a:accent3>
      <a:accent4>
        <a:srgbClr val="484682"/>
      </a:accent4>
      <a:accent5>
        <a:srgbClr val="F99F23"/>
      </a:accent5>
      <a:accent6>
        <a:srgbClr val="BDB9A9"/>
      </a:accent6>
      <a:hlink>
        <a:srgbClr val="B3D56C"/>
      </a:hlink>
      <a:folHlink>
        <a:srgbClr val="BBB8AF"/>
      </a:folHlink>
    </a:clrScheme>
    <a:fontScheme name="Data Sheet Brochure">
      <a:majorFont>
        <a:latin typeface="Corbel"/>
        <a:ea typeface=""/>
        <a:cs typeface=""/>
        <a:font script="Jpan" typeface="メイリオ"/>
      </a:majorFont>
      <a:minorFont>
        <a:latin typeface="Corbel"/>
        <a:ea typeface=""/>
        <a:cs typeface=""/>
        <a:font script="Jpan" typeface="メイリオ"/>
      </a:minorFont>
    </a:fontScheme>
    <a:fmtScheme name="Data Sheet Brochur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4294647630</TotalTime>
  <Pages>3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Su-Ming Hsu</dc:creator>
  <cp:lastModifiedBy>GDHEC</cp:lastModifiedBy>
  <cp:revision>5</cp:revision>
  <cp:lastPrinted>2012-07-13T00:48:00Z</cp:lastPrinted>
  <dcterms:created xsi:type="dcterms:W3CDTF">2017-11-06T03:33:00Z</dcterms:created>
  <dcterms:modified xsi:type="dcterms:W3CDTF">2019-01-16T07:28:00Z</dcterms:modified>
</cp:coreProperties>
</file>