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20C20" w14:textId="67C8E837" w:rsidR="005E6250" w:rsidRPr="00917901" w:rsidRDefault="005E6250" w:rsidP="005E6250">
      <w:pPr>
        <w:pStyle w:val="1"/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17901">
        <w:rPr>
          <w:rFonts w:ascii="Times New Roman" w:eastAsia="標楷體" w:hAnsi="Times New Roman"/>
          <w:b/>
          <w:sz w:val="32"/>
          <w:szCs w:val="32"/>
        </w:rPr>
        <w:t>罕見疾病特殊營養食品品目暨適應症一覽表</w:t>
      </w:r>
      <w:r w:rsidRPr="00917901">
        <w:rPr>
          <w:rFonts w:ascii="Times New Roman" w:eastAsia="標楷體" w:hAnsi="Times New Roman" w:hint="eastAsia"/>
          <w:b/>
          <w:sz w:val="32"/>
          <w:szCs w:val="32"/>
        </w:rPr>
        <w:t>-</w:t>
      </w:r>
      <w:r w:rsidRPr="00917901">
        <w:rPr>
          <w:rFonts w:ascii="Times New Roman" w:eastAsia="標楷體" w:hAnsi="Times New Roman" w:hint="eastAsia"/>
          <w:b/>
          <w:sz w:val="32"/>
          <w:szCs w:val="32"/>
        </w:rPr>
        <w:t>物流中心儲備品項</w:t>
      </w:r>
    </w:p>
    <w:p w14:paraId="3FB148F1" w14:textId="7050ACE2" w:rsidR="007A1D84" w:rsidRPr="00917901" w:rsidRDefault="007A1D84" w:rsidP="007A1D84">
      <w:pPr>
        <w:pStyle w:val="1"/>
        <w:spacing w:beforeLines="50" w:before="180" w:afterLines="50" w:after="180" w:line="400" w:lineRule="exact"/>
        <w:jc w:val="right"/>
        <w:rPr>
          <w:rFonts w:ascii="標楷體" w:eastAsia="標楷體" w:hAnsi="標楷體"/>
          <w:b/>
          <w:sz w:val="20"/>
          <w:szCs w:val="24"/>
        </w:rPr>
      </w:pPr>
      <w:r w:rsidRPr="00917901">
        <w:rPr>
          <w:rFonts w:ascii="標楷體" w:eastAsia="標楷體" w:hAnsi="標楷體" w:hint="eastAsia"/>
          <w:b/>
          <w:sz w:val="20"/>
          <w:szCs w:val="24"/>
        </w:rPr>
        <w:t>113年</w:t>
      </w:r>
      <w:r w:rsidR="00917901">
        <w:rPr>
          <w:rFonts w:ascii="標楷體" w:eastAsia="標楷體" w:hAnsi="標楷體" w:hint="eastAsia"/>
          <w:b/>
          <w:sz w:val="20"/>
          <w:szCs w:val="24"/>
        </w:rPr>
        <w:t>4</w:t>
      </w:r>
      <w:r w:rsidRPr="00917901">
        <w:rPr>
          <w:rFonts w:ascii="標楷體" w:eastAsia="標楷體" w:hAnsi="標楷體" w:hint="eastAsia"/>
          <w:b/>
          <w:sz w:val="20"/>
          <w:szCs w:val="24"/>
        </w:rPr>
        <w:t>月</w:t>
      </w:r>
      <w:r w:rsidR="00917901">
        <w:rPr>
          <w:rFonts w:ascii="標楷體" w:eastAsia="標楷體" w:hAnsi="標楷體" w:hint="eastAsia"/>
          <w:b/>
          <w:sz w:val="20"/>
          <w:szCs w:val="24"/>
        </w:rPr>
        <w:t>23</w:t>
      </w:r>
      <w:bookmarkStart w:id="0" w:name="_GoBack"/>
      <w:bookmarkEnd w:id="0"/>
      <w:r w:rsidRPr="00917901">
        <w:rPr>
          <w:rFonts w:ascii="標楷體" w:eastAsia="標楷體" w:hAnsi="標楷體" w:hint="eastAsia"/>
          <w:b/>
          <w:sz w:val="20"/>
          <w:szCs w:val="24"/>
        </w:rPr>
        <w:t>日更新</w:t>
      </w:r>
    </w:p>
    <w:p w14:paraId="207808A9" w14:textId="402B416E" w:rsidR="00883475" w:rsidRPr="00917901" w:rsidRDefault="00883475" w:rsidP="007A1D84">
      <w:pPr>
        <w:pStyle w:val="1"/>
        <w:spacing w:beforeLines="50" w:before="180" w:afterLines="50" w:after="180" w:line="400" w:lineRule="exact"/>
        <w:jc w:val="right"/>
        <w:rPr>
          <w:rFonts w:ascii="標楷體" w:eastAsia="標楷體" w:hAnsi="標楷體"/>
          <w:sz w:val="20"/>
          <w:szCs w:val="24"/>
        </w:rPr>
        <w:sectPr w:rsidR="00883475" w:rsidRPr="00917901" w:rsidSect="00883475">
          <w:pgSz w:w="11906" w:h="16838"/>
          <w:pgMar w:top="1135" w:right="720" w:bottom="720" w:left="720" w:header="284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"/>
        <w:gridCol w:w="1560"/>
        <w:gridCol w:w="1044"/>
        <w:gridCol w:w="3500"/>
        <w:gridCol w:w="3098"/>
        <w:gridCol w:w="1009"/>
      </w:tblGrid>
      <w:tr w:rsidR="00917901" w:rsidRPr="00917901" w14:paraId="7CA29D86" w14:textId="77777777" w:rsidTr="00F835F6">
        <w:trPr>
          <w:trHeight w:val="648"/>
          <w:tblHeader/>
          <w:jc w:val="center"/>
        </w:trPr>
        <w:tc>
          <w:tcPr>
            <w:tcW w:w="311" w:type="dxa"/>
            <w:vAlign w:val="center"/>
          </w:tcPr>
          <w:p w14:paraId="3C7373FA" w14:textId="1F8A58C2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項次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F0F77D" w14:textId="7258319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Cs w:val="20"/>
              </w:rPr>
              <w:t>營養品名稱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14:paraId="325343D0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Cs w:val="20"/>
              </w:rPr>
              <w:t>品項</w:t>
            </w:r>
          </w:p>
          <w:p w14:paraId="3F5D4E64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Cs w:val="20"/>
              </w:rPr>
              <w:t>規格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952545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Cs w:val="20"/>
              </w:rPr>
              <w:t>適應症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9C3CB30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Cs w:val="20"/>
              </w:rPr>
              <w:t>備註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756EBD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Cs w:val="20"/>
              </w:rPr>
              <w:t>廠商</w:t>
            </w:r>
          </w:p>
        </w:tc>
      </w:tr>
      <w:tr w:rsidR="00917901" w:rsidRPr="00917901" w14:paraId="710A2326" w14:textId="77777777" w:rsidTr="00F835F6">
        <w:trPr>
          <w:trHeight w:val="636"/>
          <w:jc w:val="center"/>
        </w:trPr>
        <w:tc>
          <w:tcPr>
            <w:tcW w:w="311" w:type="dxa"/>
            <w:vMerge w:val="restart"/>
            <w:vAlign w:val="center"/>
          </w:tcPr>
          <w:p w14:paraId="74A876C1" w14:textId="16AA62D8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58218A4" w14:textId="34351D0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Alfare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AF801E6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76DC8D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行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族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肝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內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膽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滯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(Progressive  Familial intrahepatic cholestasis, PFIC)  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9BEDCB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0A260E9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雀巢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(Nestle)</w:t>
            </w:r>
          </w:p>
        </w:tc>
      </w:tr>
      <w:tr w:rsidR="00917901" w:rsidRPr="00917901" w14:paraId="676467CF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2F744894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F34B69" w14:textId="7DE0ADB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CA0D67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5116A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先天性膽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酸合成障礙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(Inborn errors of bile acid synthesis)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EDE188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5960889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E68CE51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78CD137C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EF6C6F" w14:textId="1B11113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291F97F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C14EC8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阿拉吉歐症候群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Alagille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 Syndrome)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9C34AD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241BED3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07281A0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106E0F62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5BFEA1D" w14:textId="6E716CF6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E8561E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E0AC9F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Citrullinemia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EF3E9A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限瓜胺酸血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症第二型，一歲以下之患者使用。</w:t>
            </w:r>
          </w:p>
        </w:tc>
        <w:tc>
          <w:tcPr>
            <w:tcW w:w="1009" w:type="dxa"/>
            <w:vMerge/>
            <w:vAlign w:val="center"/>
            <w:hideMark/>
          </w:tcPr>
          <w:p w14:paraId="2E5726A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7712804F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5DB0093F" w14:textId="002D18EB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E3B05E" w14:textId="6950D95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BCAD 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0F1C66F" w14:textId="77777777" w:rsidR="00F835F6" w:rsidRPr="00917901" w:rsidRDefault="00F835F6" w:rsidP="00344284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6568AB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11326E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6C74E4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1F85C0A1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7F9AD2E9" w14:textId="5D21A95D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6A2C2" w14:textId="455F99C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BCAD 2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5BDEB2FC" w14:textId="585925BD" w:rsidR="00F835F6" w:rsidRPr="00917901" w:rsidRDefault="00F835F6" w:rsidP="00344284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9854478" w14:textId="6F099BB3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8A057AE" w14:textId="5EA70C46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508EDF" w14:textId="498EC926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0EE6560D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4194557B" w14:textId="6F6B4540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BD14F56" w14:textId="719A2542" w:rsidR="00F835F6" w:rsidRPr="00917901" w:rsidRDefault="00F835F6" w:rsidP="00093FC9">
            <w:pPr>
              <w:widowControl/>
              <w:snapToGrid w:val="0"/>
              <w:contextualSpacing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/>
                <w:noProof/>
                <w:sz w:val="20"/>
                <w:szCs w:val="20"/>
              </w:rPr>
              <w:t>BIOTIN 5000 MCG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47DD5ACD" w14:textId="3159D62D" w:rsidR="00F835F6" w:rsidRPr="00917901" w:rsidRDefault="00F835F6" w:rsidP="00093FC9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240</w:t>
            </w:r>
            <w:r w:rsidR="00093FC9" w:rsidRPr="00917901">
              <w:rPr>
                <w:rFonts w:eastAsia="標楷體"/>
                <w:noProof/>
                <w:sz w:val="20"/>
                <w:szCs w:val="20"/>
              </w:rPr>
              <w:t xml:space="preserve"> Caps</w:t>
            </w:r>
            <w:r w:rsidR="00093FC9" w:rsidRPr="00917901">
              <w:rPr>
                <w:rFonts w:eastAsia="標楷體" w:hint="eastAsia"/>
                <w:noProof/>
                <w:sz w:val="20"/>
                <w:szCs w:val="20"/>
              </w:rPr>
              <w:t xml:space="preserve"> 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瓶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F14C0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多發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性羧化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(Multiple carboxylase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0FE956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71B6DA6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健安喜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(GNC)</w:t>
            </w:r>
          </w:p>
        </w:tc>
      </w:tr>
      <w:tr w:rsidR="00917901" w:rsidRPr="00917901" w14:paraId="62C1B7AF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29CEB6E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7FEB18" w14:textId="72A016F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76ABE4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5136DD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生物素酶缺乏症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Biotinidase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56A5B3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C3B874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2CE6138" w14:textId="77777777" w:rsidTr="00F835F6">
        <w:trPr>
          <w:trHeight w:val="636"/>
          <w:jc w:val="center"/>
        </w:trPr>
        <w:tc>
          <w:tcPr>
            <w:tcW w:w="311" w:type="dxa"/>
            <w:vAlign w:val="center"/>
          </w:tcPr>
          <w:p w14:paraId="0348C8AE" w14:textId="014CA921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B0AF4F" w14:textId="5900805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Calogen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1423167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500ml/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瓶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36E361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典型苯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酮尿症合併蔗糖酶同麥芽糖酶缺乏症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(PAH  type PKU combine with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Sucrase-isomaltase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61E5CA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5D68C3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4E7C5943" w14:textId="77777777" w:rsidTr="00F835F6">
        <w:trPr>
          <w:trHeight w:val="1500"/>
          <w:jc w:val="center"/>
        </w:trPr>
        <w:tc>
          <w:tcPr>
            <w:tcW w:w="311" w:type="dxa"/>
            <w:vAlign w:val="center"/>
          </w:tcPr>
          <w:p w14:paraId="402F15F8" w14:textId="31D525B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745426" w14:textId="1A47665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Cyclinex-1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3CCEF21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7FE76B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(Urea cycle disorders)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81E21E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 限三歲以下，且一歲至三歲者僅限輔助使用。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br/>
              <w:t>2. 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70679D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31E9B2C1" w14:textId="77777777" w:rsidTr="00F835F6">
        <w:trPr>
          <w:trHeight w:val="1296"/>
          <w:jc w:val="center"/>
        </w:trPr>
        <w:tc>
          <w:tcPr>
            <w:tcW w:w="311" w:type="dxa"/>
            <w:vAlign w:val="center"/>
          </w:tcPr>
          <w:p w14:paraId="387796D4" w14:textId="5914BC43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792F71" w14:textId="696A923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Cyclinex-2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B1DBC32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EC9A23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(Urea cycle disorders)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8608F2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B60214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2FBC7629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2293D994" w14:textId="0B874DEE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D7B69A8" w14:textId="5EE216D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ESSENTIAL AMINO ACID MIX POWDER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3291402D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200g/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957D8C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胺基酸代謝疾病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(Amino acid metabolic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A247A1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346C09B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29E66853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BCAD3A8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C0DD8D6" w14:textId="1D0ECC9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6A4470B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EA4265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先天性尿素循環代謝障礙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(Congenital Urea cycle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A5EE07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4D63CC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48002FA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9C6973C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3CFD51" w14:textId="0F26ACF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49CEB2A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9A8097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Citrullinemia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E808D9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4C4FF3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A3FBB7F" w14:textId="77777777" w:rsidTr="00F835F6">
        <w:trPr>
          <w:trHeight w:val="636"/>
          <w:jc w:val="center"/>
        </w:trPr>
        <w:tc>
          <w:tcPr>
            <w:tcW w:w="311" w:type="dxa"/>
            <w:vAlign w:val="center"/>
          </w:tcPr>
          <w:p w14:paraId="74FE1685" w14:textId="04BF197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FEFF6C" w14:textId="32A4BD4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Fructose Module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0A999A7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C7A4F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典型苯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酮尿症合併蔗糖酶同麥芽糖酶缺乏症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(PAH  type PKU combine with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Sucrase-isomaltase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3107A7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A37D05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5826332F" w14:textId="77777777" w:rsidTr="00F835F6">
        <w:trPr>
          <w:trHeight w:val="731"/>
          <w:jc w:val="center"/>
        </w:trPr>
        <w:tc>
          <w:tcPr>
            <w:tcW w:w="311" w:type="dxa"/>
            <w:vAlign w:val="center"/>
          </w:tcPr>
          <w:p w14:paraId="33A18DA7" w14:textId="60347DA6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08CB94" w14:textId="52B2E25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GA1 ANAMIX INFANT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E76E1CE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1C16B0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43411E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C9EEE3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68B716A3" w14:textId="77777777" w:rsidTr="00F835F6">
        <w:trPr>
          <w:trHeight w:val="731"/>
          <w:jc w:val="center"/>
        </w:trPr>
        <w:tc>
          <w:tcPr>
            <w:tcW w:w="311" w:type="dxa"/>
            <w:vAlign w:val="center"/>
          </w:tcPr>
          <w:p w14:paraId="17CE9084" w14:textId="221243E0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86858A" w14:textId="57C4110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GA1 ANAMIX JUNIOR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FBDD573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0B2803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AED4C8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C9D46E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76E04CC0" w14:textId="77777777" w:rsidTr="00F835F6">
        <w:trPr>
          <w:trHeight w:val="731"/>
          <w:jc w:val="center"/>
        </w:trPr>
        <w:tc>
          <w:tcPr>
            <w:tcW w:w="311" w:type="dxa"/>
            <w:vAlign w:val="center"/>
          </w:tcPr>
          <w:p w14:paraId="6A65E439" w14:textId="172BAEF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2EC66EC" w14:textId="6A8AD04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Glutarex-1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235414D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17117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005208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FBD93E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57B6FAAC" w14:textId="77777777" w:rsidTr="00F835F6">
        <w:trPr>
          <w:trHeight w:val="731"/>
          <w:jc w:val="center"/>
        </w:trPr>
        <w:tc>
          <w:tcPr>
            <w:tcW w:w="311" w:type="dxa"/>
            <w:vAlign w:val="center"/>
          </w:tcPr>
          <w:p w14:paraId="03DB81EF" w14:textId="16D2265D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ED4C4D" w14:textId="61F15F2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Glutarex-2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B94E4D6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A1BCEC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7D90E8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D0FF1A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15A2BE8A" w14:textId="77777777" w:rsidTr="00F835F6">
        <w:trPr>
          <w:trHeight w:val="731"/>
          <w:jc w:val="center"/>
        </w:trPr>
        <w:tc>
          <w:tcPr>
            <w:tcW w:w="311" w:type="dxa"/>
            <w:vAlign w:val="center"/>
          </w:tcPr>
          <w:p w14:paraId="01FA0EC3" w14:textId="554B85C3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1203F" w14:textId="1714547D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Glycosade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636EFAC2" w14:textId="23E46CBE" w:rsidR="00F835F6" w:rsidRPr="00917901" w:rsidRDefault="00F835F6" w:rsidP="00D82FBA">
            <w:pPr>
              <w:snapToGrid w:val="0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60g*30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包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/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396E308" w14:textId="6F26957A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肝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醣儲積症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(Glycogen storage disease)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E907BBA" w14:textId="7067156F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限五歲以上，具低血糖風險之肝</w:t>
            </w:r>
            <w:proofErr w:type="gramStart"/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醣儲積症</w:t>
            </w:r>
            <w:proofErr w:type="gramEnd"/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第0、I、III、VI、IX型患者，且經醫師及營養師評估，於睡前使用。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7E775E5" w14:textId="0BB7DEEB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雀巢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(Nestle)</w:t>
            </w:r>
          </w:p>
        </w:tc>
      </w:tr>
      <w:tr w:rsidR="00917901" w:rsidRPr="00917901" w14:paraId="520EE232" w14:textId="77777777" w:rsidTr="00F835F6">
        <w:trPr>
          <w:trHeight w:val="510"/>
          <w:jc w:val="center"/>
        </w:trPr>
        <w:tc>
          <w:tcPr>
            <w:tcW w:w="311" w:type="dxa"/>
            <w:vMerge w:val="restart"/>
            <w:vAlign w:val="center"/>
          </w:tcPr>
          <w:p w14:paraId="5014B76F" w14:textId="2C475F81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1BB7240" w14:textId="71151006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HCU ANAMIX INFANT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2F1ACBF4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0F2D2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 </w:t>
            </w:r>
          </w:p>
          <w:p w14:paraId="0B43FF0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A9B321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3EDD7CF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59D1C4AB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9285C97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0087E4B" w14:textId="45CDF4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0E1CCD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17BA2B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高甲硫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Hypermethioninemia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 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F1E9EE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44C1CC9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D44A48D" w14:textId="77777777" w:rsidTr="00F835F6">
        <w:trPr>
          <w:trHeight w:val="646"/>
          <w:jc w:val="center"/>
        </w:trPr>
        <w:tc>
          <w:tcPr>
            <w:tcW w:w="311" w:type="dxa"/>
            <w:vAlign w:val="center"/>
          </w:tcPr>
          <w:p w14:paraId="552E981F" w14:textId="292722D6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20045" w14:textId="6C74BAC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HCY</w:t>
            </w:r>
            <w:r w:rsidRPr="00917901">
              <w:rPr>
                <w:rFonts w:ascii="TimesNewRomanPSMT" w:hAnsi="TimesNewRomanPSMT"/>
              </w:rPr>
              <w:t xml:space="preserve"> 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7EE134A6" w14:textId="6C1CE7BD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27DD058" w14:textId="77777777" w:rsidR="00F835F6" w:rsidRPr="00917901" w:rsidRDefault="00F835F6" w:rsidP="00371700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 </w:t>
            </w:r>
          </w:p>
          <w:p w14:paraId="20ADBF7D" w14:textId="17B62C05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497E99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2E81A46" w14:textId="4A5ABFF5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0A1A6EC4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38B73642" w14:textId="31E8F35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F72C6D6" w14:textId="778EB4B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Hominex-1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5142DD1A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D2914B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高甲硫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Hypermethioninemia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 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C0CD4B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3499D0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06910F66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63ECD85C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17F86C" w14:textId="67A945E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39A208F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83E113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0275B0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vMerge/>
            <w:vAlign w:val="center"/>
            <w:hideMark/>
          </w:tcPr>
          <w:p w14:paraId="20DAD7A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7CD20C02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626ED379" w14:textId="187C7D5C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6085FB9" w14:textId="103528E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Hominex-2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0A4D015F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73A3FB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 </w:t>
            </w:r>
          </w:p>
          <w:p w14:paraId="20AB8E7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08591D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F39F0A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63BBE31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18FD20D1" w14:textId="4A2E9858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123A4A9" w14:textId="50B3B39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IVA ANAMIX INFANT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F70ABA7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07611B7" w14:textId="399BE47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3-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羥基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-3-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甲基戊二酸血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(3-Hydroxy-3-methylglutaric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br/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C92709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78F7671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4112B9D8" w14:textId="77777777" w:rsidTr="00F835F6">
        <w:trPr>
          <w:trHeight w:val="548"/>
          <w:jc w:val="center"/>
        </w:trPr>
        <w:tc>
          <w:tcPr>
            <w:tcW w:w="311" w:type="dxa"/>
            <w:vMerge w:val="restart"/>
            <w:vAlign w:val="center"/>
          </w:tcPr>
          <w:p w14:paraId="61C8F701" w14:textId="5CDE7E3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A81E5E9" w14:textId="41E0A28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IVA ANAMIX JUNIOR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</w:tcPr>
          <w:p w14:paraId="245DFE67" w14:textId="33ED7EB6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4F57854" w14:textId="4A821972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3-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羥基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-3-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甲基戊二酸血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(3-Hydroxy-3-methylglutaric </w:t>
            </w:r>
            <w:proofErr w:type="spell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)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(一歲以上)</w:t>
            </w:r>
          </w:p>
        </w:tc>
        <w:tc>
          <w:tcPr>
            <w:tcW w:w="3098" w:type="dxa"/>
            <w:vMerge w:val="restart"/>
            <w:shd w:val="clear" w:color="auto" w:fill="auto"/>
            <w:vAlign w:val="center"/>
          </w:tcPr>
          <w:p w14:paraId="1816103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21792F27" w14:textId="2E1DAC35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59EEBE5E" w14:textId="77777777" w:rsidTr="00F835F6">
        <w:trPr>
          <w:trHeight w:val="496"/>
          <w:jc w:val="center"/>
        </w:trPr>
        <w:tc>
          <w:tcPr>
            <w:tcW w:w="311" w:type="dxa"/>
            <w:vMerge/>
            <w:vAlign w:val="center"/>
          </w:tcPr>
          <w:p w14:paraId="4B5A06E8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B00E6E" w14:textId="75B8BDE6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1E264F0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EB29ACE" w14:textId="72C5DC53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異戊酸血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Isovaleric</w:t>
            </w:r>
            <w:proofErr w:type="spell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br/>
              <w:t>(一歲至十歲)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64E9B3D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74A430B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17901" w:rsidRPr="00917901" w14:paraId="0690D713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27A68AA9" w14:textId="160DF05B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FC44F9" w14:textId="57C7D0E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I-Valex-1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4EF093A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41F12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異戊酸血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Isovaleric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9CE35F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66F9572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3A560A88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292D7D2F" w14:textId="06A0D291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D97A2F4" w14:textId="3B222D3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I-Valex-2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3D536D8A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49E2D8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異戊酸血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Isovaleric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346AC6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4950C30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043E9247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10DD6BB8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1DED5FB" w14:textId="5128449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2CC3B81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B7AA6F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3-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羥基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-3-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甲基戊二酸血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(3-Hydroxy-3-methylglutaric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B63622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EB9AD6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3C32279B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7FBCB806" w14:textId="434D6642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E6E4E" w14:textId="197A312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Ketonex-1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05A8F3C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D35D60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5608D3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416DD3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5D0E16EF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66678650" w14:textId="67AFACAF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2632DB" w14:textId="05ECBEF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Ketonex-2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379FBB0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9B959C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6B685D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33901F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0093EC4E" w14:textId="77777777" w:rsidTr="00F835F6">
        <w:trPr>
          <w:trHeight w:val="1200"/>
          <w:jc w:val="center"/>
        </w:trPr>
        <w:tc>
          <w:tcPr>
            <w:tcW w:w="311" w:type="dxa"/>
            <w:vMerge w:val="restart"/>
            <w:vAlign w:val="center"/>
          </w:tcPr>
          <w:p w14:paraId="73F86F06" w14:textId="36270EDE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092A85E" w14:textId="2C9890D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L-ARGININE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1551D3F3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  <w:p w14:paraId="7F3CD4C9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120g/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BBC219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(Urea cycle disorders)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B62463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642BD4E9" w14:textId="2E81BF91" w:rsidR="00F835F6" w:rsidRPr="00917901" w:rsidRDefault="00F835F6" w:rsidP="00DF0158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br/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佰岳</w:t>
            </w:r>
            <w:proofErr w:type="gramEnd"/>
          </w:p>
        </w:tc>
      </w:tr>
      <w:tr w:rsidR="00917901" w:rsidRPr="00917901" w14:paraId="0EED1536" w14:textId="77777777" w:rsidTr="00F835F6">
        <w:trPr>
          <w:trHeight w:val="534"/>
          <w:jc w:val="center"/>
        </w:trPr>
        <w:tc>
          <w:tcPr>
            <w:tcW w:w="311" w:type="dxa"/>
            <w:vMerge/>
            <w:vAlign w:val="center"/>
          </w:tcPr>
          <w:p w14:paraId="47C71C5A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5DD10E7" w14:textId="1CC835DD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4CDE39F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0462D26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Leigh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氏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童年期腦脊髓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病變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(Leigh disease)</w:t>
            </w:r>
          </w:p>
        </w:tc>
        <w:tc>
          <w:tcPr>
            <w:tcW w:w="3098" w:type="dxa"/>
            <w:vMerge w:val="restart"/>
            <w:shd w:val="clear" w:color="auto" w:fill="auto"/>
            <w:vAlign w:val="center"/>
            <w:hideMark/>
          </w:tcPr>
          <w:p w14:paraId="5E2ECE8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44B5D65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AD784E7" w14:textId="77777777" w:rsidTr="00F835F6">
        <w:trPr>
          <w:trHeight w:val="260"/>
          <w:jc w:val="center"/>
        </w:trPr>
        <w:tc>
          <w:tcPr>
            <w:tcW w:w="311" w:type="dxa"/>
            <w:vMerge w:val="restart"/>
            <w:vAlign w:val="center"/>
          </w:tcPr>
          <w:p w14:paraId="1BAE30FD" w14:textId="2C40A4A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Merge w:val="restart"/>
            <w:vAlign w:val="center"/>
          </w:tcPr>
          <w:p w14:paraId="38537C47" w14:textId="3C9783F5" w:rsidR="00F835F6" w:rsidRPr="00917901" w:rsidRDefault="00F835F6" w:rsidP="00D82FBA">
            <w:pPr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愛吉尼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L-Arginine</w:t>
            </w:r>
          </w:p>
        </w:tc>
        <w:tc>
          <w:tcPr>
            <w:tcW w:w="1044" w:type="dxa"/>
            <w:vMerge/>
            <w:vAlign w:val="center"/>
          </w:tcPr>
          <w:p w14:paraId="75D38A7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vMerge/>
            <w:shd w:val="clear" w:color="auto" w:fill="auto"/>
            <w:vAlign w:val="center"/>
          </w:tcPr>
          <w:p w14:paraId="4F737C1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1C6CC3F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13A5CDD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9CD3D26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24B2C421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9128828" w14:textId="049A0B5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76FE322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0D626C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粒線體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缺陷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(Mitochondrial  defect)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299A33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5B182EE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DF422E7" w14:textId="77777777" w:rsidTr="00F835F6">
        <w:trPr>
          <w:trHeight w:val="722"/>
          <w:jc w:val="center"/>
        </w:trPr>
        <w:tc>
          <w:tcPr>
            <w:tcW w:w="311" w:type="dxa"/>
            <w:vMerge/>
            <w:vAlign w:val="center"/>
          </w:tcPr>
          <w:p w14:paraId="1B316110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AFBFBB" w14:textId="791AFB8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2E5B5C7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1F76B3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BDA08D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4691AF0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76BEF96D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B52DF0D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EBEF80" w14:textId="50655AA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6B4FFDC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6C8AEDC" w14:textId="7CBA3B0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MELAS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(MELAS)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BE924D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A36E36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0522EFE8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69D9E6CE" w14:textId="7EC5B4C8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vAlign w:val="center"/>
          </w:tcPr>
          <w:p w14:paraId="1F611C77" w14:textId="1543ECA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L-ARGININE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br/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膠囊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044" w:type="dxa"/>
            <w:vAlign w:val="center"/>
          </w:tcPr>
          <w:p w14:paraId="6B8DC57D" w14:textId="6E5D617B" w:rsidR="00F835F6" w:rsidRPr="00917901" w:rsidRDefault="00F835F6" w:rsidP="00816713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noProof/>
                <w:sz w:val="20"/>
                <w:szCs w:val="20"/>
              </w:rPr>
              <w:t>200</w:t>
            </w:r>
            <w:r w:rsidRPr="00917901">
              <w:rPr>
                <w:rFonts w:eastAsia="標楷體"/>
                <w:noProof/>
                <w:sz w:val="20"/>
                <w:szCs w:val="20"/>
              </w:rPr>
              <w:t>顆</w:t>
            </w:r>
            <w:r w:rsidRPr="00917901">
              <w:rPr>
                <w:rFonts w:eastAsia="標楷體"/>
                <w:noProof/>
                <w:sz w:val="20"/>
                <w:szCs w:val="20"/>
              </w:rPr>
              <w:t>/</w:t>
            </w:r>
            <w:r w:rsidRPr="00917901">
              <w:rPr>
                <w:rFonts w:eastAsia="標楷體"/>
                <w:noProof/>
                <w:sz w:val="20"/>
                <w:szCs w:val="20"/>
              </w:rPr>
              <w:t>盒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8DE3875" w14:textId="0F77F89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MELAS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(MELAS)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028B7A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51A184B" w14:textId="24AFB22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昇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宏生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醫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  <w:t>(SH Pharm)</w:t>
            </w:r>
          </w:p>
        </w:tc>
      </w:tr>
      <w:tr w:rsidR="00917901" w:rsidRPr="00917901" w14:paraId="186CFBEA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0E025817" w14:textId="3E8D045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773B2FA" w14:textId="6778528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L-GLYCINE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4CA5D55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0F6777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胺基酸代謝疾病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(Amino acid metabolic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A52230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C1623E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17A733E1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386E4504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08F80E" w14:textId="0AFA1E6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7B2105D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CE98090" w14:textId="374A6F7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異戊酸血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Isovaleric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4F5F98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限急性期使用。</w:t>
            </w:r>
          </w:p>
        </w:tc>
        <w:tc>
          <w:tcPr>
            <w:tcW w:w="1009" w:type="dxa"/>
            <w:vMerge/>
            <w:vAlign w:val="center"/>
            <w:hideMark/>
          </w:tcPr>
          <w:p w14:paraId="4B730C2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5EAB801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214FBA62" w14:textId="4489498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47DF930" w14:textId="795A893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L-ISOLEUCINE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FCD4D9F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27CCE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胺基酸代謝疾病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(Amino acid metabolic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BEC11A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6A6F2BA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73A248B2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3CA1672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35B5C1" w14:textId="0AAE178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038A659D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F68E9DC" w14:textId="6200CB51" w:rsidR="00F835F6" w:rsidRPr="00917901" w:rsidRDefault="00F835F6" w:rsidP="00712E43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之特殊輔助治療 (</w:t>
            </w:r>
            <w:proofErr w:type="spell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academia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-special nutritional supplements)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6E0951C" w14:textId="63E39A45" w:rsidR="00F835F6" w:rsidRPr="00917901" w:rsidRDefault="00F835F6" w:rsidP="00712E43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經使用符合適應症之特殊營養食品後出現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ISOLEUCINE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缺乏，經醫師及營養師評估，於睡前使用。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10C5142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17901" w:rsidRPr="00917901" w14:paraId="60FB1066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4FA6C243" w14:textId="01923C80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A1CE63" w14:textId="0ACC034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L-LEUCINE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2778581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E49820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胺基酸代謝疾病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(Amino acid metabolic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50E0A0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36A487D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3B2E524E" w14:textId="77777777" w:rsidTr="00F835F6">
        <w:trPr>
          <w:trHeight w:val="324"/>
          <w:jc w:val="center"/>
        </w:trPr>
        <w:tc>
          <w:tcPr>
            <w:tcW w:w="311" w:type="dxa"/>
            <w:vAlign w:val="center"/>
          </w:tcPr>
          <w:p w14:paraId="3FBAC17C" w14:textId="27F0D9FF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11118" w14:textId="4B776DC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Lorenzo’s oil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5E978BF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500ml/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瓶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8CA059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腎上腺腦白質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失養症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Adrenoleukodystrophy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94623C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2D7C85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317F1A67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07012CAE" w14:textId="738CC323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B184EDA" w14:textId="7A9D7E3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L-VALINE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E95FD33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100g/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1F7F0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胺基酸代謝疾病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(Amino acid metabolic disorders)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259AA0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54DCB0F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4237AE65" w14:textId="77777777" w:rsidTr="00F835F6">
        <w:trPr>
          <w:trHeight w:val="1041"/>
          <w:jc w:val="center"/>
        </w:trPr>
        <w:tc>
          <w:tcPr>
            <w:tcW w:w="311" w:type="dxa"/>
            <w:vMerge/>
            <w:vAlign w:val="center"/>
          </w:tcPr>
          <w:p w14:paraId="68624A21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406AF5" w14:textId="531BB10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2F54169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7F38150" w14:textId="791C69B6" w:rsidR="00F835F6" w:rsidRPr="00917901" w:rsidRDefault="00F835F6" w:rsidP="00712E43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之特殊輔助治療(</w:t>
            </w:r>
            <w:proofErr w:type="spell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academia-special nutritional supplements) 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7 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B4A776" w14:textId="1431339E" w:rsidR="00F835F6" w:rsidRPr="00917901" w:rsidRDefault="00F835F6" w:rsidP="00994621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經使用符合適應症之特殊營養食品後出現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Valine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缺乏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，經醫師及營養師評估後使用。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24894C0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17901" w:rsidRPr="00917901" w14:paraId="065739CF" w14:textId="77777777" w:rsidTr="00F835F6">
        <w:trPr>
          <w:trHeight w:val="1200"/>
          <w:jc w:val="center"/>
        </w:trPr>
        <w:tc>
          <w:tcPr>
            <w:tcW w:w="311" w:type="dxa"/>
            <w:vMerge w:val="restart"/>
            <w:vAlign w:val="center"/>
          </w:tcPr>
          <w:p w14:paraId="5287992F" w14:textId="10CDAA39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424AD3E" w14:textId="1DC2BAD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MCT OIL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液體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3E171CD5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500ml/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瓶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7B9F438" w14:textId="407D7BD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家族性高乳糜微粒血症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(Familial Hyperchylomicronemia)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8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3DABDD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初次使用個案，應追蹤其療效。須對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MCT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治療有具體反應者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例如治療三個月內測量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TG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濃度，有顯著之降低者。而所謂之顯著降低，或可先以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&gt; 50 %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或至少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&gt; 30 %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準）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，方屬適應症之範圍。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09B1D57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佰岳</w:t>
            </w:r>
            <w:proofErr w:type="gramEnd"/>
          </w:p>
        </w:tc>
      </w:tr>
      <w:tr w:rsidR="00917901" w:rsidRPr="00917901" w14:paraId="04E2501D" w14:textId="77777777" w:rsidTr="00F835F6">
        <w:trPr>
          <w:trHeight w:val="900"/>
          <w:jc w:val="center"/>
        </w:trPr>
        <w:tc>
          <w:tcPr>
            <w:tcW w:w="311" w:type="dxa"/>
            <w:vMerge/>
            <w:vAlign w:val="center"/>
          </w:tcPr>
          <w:p w14:paraId="7662C405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B516C2D" w14:textId="370C854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DAFDA1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E4F1CE5" w14:textId="1CD3DC5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脂肪酸氧化作用缺陷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長鏈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) (Fatty acid oxidation defect, long chain)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C1443E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建議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MCT OIL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用量為占總熱量攝取之三分之一，或大約是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2-3 g/kg/day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（一歲以下）與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1-1.25 g/kg/day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（一歲以上）」。</w:t>
            </w:r>
          </w:p>
        </w:tc>
        <w:tc>
          <w:tcPr>
            <w:tcW w:w="1009" w:type="dxa"/>
            <w:vMerge/>
            <w:vAlign w:val="center"/>
            <w:hideMark/>
          </w:tcPr>
          <w:p w14:paraId="307EA08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3E46A5F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11D80C12" w14:textId="348E81F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282AEB" w14:textId="4606E6FB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MMA/PA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Anamix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Infant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15037707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0FA128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4A657E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0C86367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7ACE6B22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2F7ACE4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D16AA5" w14:textId="2853BCB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48F5154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D3D4C3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3A269A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vMerge/>
            <w:vAlign w:val="center"/>
            <w:hideMark/>
          </w:tcPr>
          <w:p w14:paraId="78BCB73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EBB59DA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3E84E748" w14:textId="23CADD6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BF0FEBF" w14:textId="154977C8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MMA/PA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Anamix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Junior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4769C7EB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02756BE" w14:textId="20577D8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0377EB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2C059F4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3C4D6940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3BCF45B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1524382" w14:textId="0BA994C5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3BF48F5E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02CEB61" w14:textId="1FDEBA6A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64EC71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5738E24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17901" w:rsidRPr="00917901" w14:paraId="587CCB13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56555E31" w14:textId="25C7497B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472E6D9" w14:textId="02F6EFA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MONOGEN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70EE6F9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BFDDF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脂肪酸氧化作用缺陷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(Fatty acid oxidation defect)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8B3EC3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297A6B8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234B4BEC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656CD1E0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6878359" w14:textId="240B6D4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7C6D94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28B555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先天性全身脂質營養不良症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(Congenital  generalized lipodystrophy)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65683F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3011508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708A6A1B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4AA198D6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330449E" w14:textId="1ABC735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0DC5240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F034CEC" w14:textId="532D5B48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家族性高乳糜微粒血症(Familial Hyperchylomicronemia)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CAADEA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622CECE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55A4EB7" w14:textId="77777777" w:rsidTr="00F835F6">
        <w:trPr>
          <w:trHeight w:val="696"/>
          <w:jc w:val="center"/>
        </w:trPr>
        <w:tc>
          <w:tcPr>
            <w:tcW w:w="311" w:type="dxa"/>
            <w:vMerge w:val="restart"/>
            <w:vAlign w:val="center"/>
          </w:tcPr>
          <w:p w14:paraId="74045613" w14:textId="7DA430A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F45846E" w14:textId="3471277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ascii="TimesNewRomanPSMT" w:hAnsi="TimesNewRomanPSMT"/>
              </w:rPr>
              <w:t>Neocate</w:t>
            </w:r>
            <w:proofErr w:type="spellEnd"/>
            <w:r w:rsidRPr="00917901">
              <w:rPr>
                <w:rFonts w:ascii="TimesNewRomanPSMT" w:hAnsi="TimesNewRomanPSMT"/>
              </w:rPr>
              <w:t xml:space="preserve"> Junior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</w:tcPr>
          <w:p w14:paraId="38F65A1E" w14:textId="5A40DD7C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DEBFB00" w14:textId="08946B6F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髮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肝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腸症候群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Tricho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hepato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-enteric  syndrome) 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109217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1656A73B" w14:textId="30166745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745CA558" w14:textId="77777777" w:rsidTr="00F835F6">
        <w:trPr>
          <w:trHeight w:val="759"/>
          <w:jc w:val="center"/>
        </w:trPr>
        <w:tc>
          <w:tcPr>
            <w:tcW w:w="311" w:type="dxa"/>
            <w:vMerge/>
            <w:vAlign w:val="center"/>
          </w:tcPr>
          <w:p w14:paraId="3B7EA021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4FBCBE" w14:textId="6567002D" w:rsidR="00F835F6" w:rsidRPr="00917901" w:rsidRDefault="00F835F6" w:rsidP="00D82FBA">
            <w:pPr>
              <w:widowControl/>
              <w:snapToGrid w:val="0"/>
              <w:contextualSpacing/>
              <w:rPr>
                <w:rFonts w:ascii="TimesNewRomanPSMT" w:hAnsi="TimesNewRomanPSMT" w:hint="eastAsia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39087E6B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5E6ADF5" w14:textId="1DAC05F1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Wiskott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-Aldrich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氏症候群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Wiskott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-Aldrich Syndrome)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10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DAC56BC" w14:textId="43D9332B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：限用於尚未進行移植手術或移植手術未成功之患者。</w:t>
            </w: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6788561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AC652C9" w14:textId="77777777" w:rsidTr="00F835F6">
        <w:trPr>
          <w:trHeight w:val="653"/>
          <w:jc w:val="center"/>
        </w:trPr>
        <w:tc>
          <w:tcPr>
            <w:tcW w:w="311" w:type="dxa"/>
            <w:vMerge w:val="restart"/>
            <w:vAlign w:val="center"/>
          </w:tcPr>
          <w:p w14:paraId="278D52F9" w14:textId="6A787352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AAC6066" w14:textId="03D1ED68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Neocate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LCP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1FADD5A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00ABDA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髮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肝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腸症候群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Tricho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-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hepato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-enteric  syndrome)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71AA87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04BD3C7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0A72810F" w14:textId="77777777" w:rsidTr="00F835F6">
        <w:trPr>
          <w:trHeight w:val="718"/>
          <w:jc w:val="center"/>
        </w:trPr>
        <w:tc>
          <w:tcPr>
            <w:tcW w:w="311" w:type="dxa"/>
            <w:vMerge/>
            <w:vAlign w:val="center"/>
          </w:tcPr>
          <w:p w14:paraId="7E830AF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562DEE1" w14:textId="73B4EA0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4D0D534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418A97" w14:textId="52106819" w:rsidR="00F835F6" w:rsidRPr="00917901" w:rsidRDefault="00F835F6" w:rsidP="001F7B5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Wiskott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-Aldrich 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氏症候群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Wiskott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-Aldrich Syndrome)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46E7F9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2E22DC8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1097FF3" w14:textId="77777777" w:rsidTr="00F835F6">
        <w:trPr>
          <w:trHeight w:val="500"/>
          <w:jc w:val="center"/>
        </w:trPr>
        <w:tc>
          <w:tcPr>
            <w:tcW w:w="311" w:type="dxa"/>
            <w:vMerge w:val="restart"/>
            <w:vAlign w:val="center"/>
          </w:tcPr>
          <w:p w14:paraId="1E615541" w14:textId="06D43066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510F33" w14:textId="0449CD9B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OA</w:t>
            </w:r>
            <w:r w:rsidRPr="00917901">
              <w:rPr>
                <w:rFonts w:ascii="TimesNewRomanPSMT" w:hAnsi="TimesNewRomanPSMT"/>
              </w:rPr>
              <w:t xml:space="preserve"> 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</w:tcPr>
          <w:p w14:paraId="43C0F5F0" w14:textId="6764CC84" w:rsidR="00F835F6" w:rsidRPr="00917901" w:rsidRDefault="00F835F6" w:rsidP="007D3831">
            <w:pPr>
              <w:snapToGrid w:val="0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CA7CCEE" w14:textId="02F63B58" w:rsidR="00F835F6" w:rsidRPr="00917901" w:rsidRDefault="00F835F6" w:rsidP="0025573F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098" w:type="dxa"/>
            <w:vMerge w:val="restart"/>
            <w:shd w:val="clear" w:color="auto" w:fill="auto"/>
            <w:vAlign w:val="center"/>
          </w:tcPr>
          <w:p w14:paraId="2C6DB10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14:paraId="072C7ECF" w14:textId="399E1878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351EE624" w14:textId="77777777" w:rsidTr="00F835F6">
        <w:trPr>
          <w:trHeight w:val="585"/>
          <w:jc w:val="center"/>
        </w:trPr>
        <w:tc>
          <w:tcPr>
            <w:tcW w:w="311" w:type="dxa"/>
            <w:vMerge/>
            <w:vAlign w:val="center"/>
          </w:tcPr>
          <w:p w14:paraId="69CADB46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04DCD5" w14:textId="17105CF5" w:rsidR="00F835F6" w:rsidRPr="00917901" w:rsidRDefault="00F835F6" w:rsidP="00D82FBA">
            <w:pPr>
              <w:widowControl/>
              <w:snapToGrid w:val="0"/>
              <w:contextualSpacing/>
              <w:rPr>
                <w:rFonts w:ascii="TimesNewRomanPSMT" w:hAnsi="TimesNewRomanPSMT" w:hint="eastAsia"/>
              </w:rPr>
            </w:pPr>
          </w:p>
        </w:tc>
        <w:tc>
          <w:tcPr>
            <w:tcW w:w="1044" w:type="dxa"/>
            <w:vMerge/>
            <w:shd w:val="clear" w:color="auto" w:fill="auto"/>
            <w:noWrap/>
            <w:vAlign w:val="center"/>
          </w:tcPr>
          <w:p w14:paraId="0E98A1F0" w14:textId="77777777" w:rsidR="00F835F6" w:rsidRPr="00917901" w:rsidRDefault="00F835F6" w:rsidP="007D3831">
            <w:pPr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0891D67" w14:textId="593936C0" w:rsidR="00F835F6" w:rsidRPr="00917901" w:rsidRDefault="00F835F6" w:rsidP="0025573F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7739A82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14:paraId="79F4885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17901" w:rsidRPr="00917901" w14:paraId="76E736CF" w14:textId="77777777" w:rsidTr="00F835F6">
        <w:trPr>
          <w:trHeight w:val="1200"/>
          <w:jc w:val="center"/>
        </w:trPr>
        <w:tc>
          <w:tcPr>
            <w:tcW w:w="311" w:type="dxa"/>
            <w:vMerge w:val="restart"/>
            <w:vAlign w:val="center"/>
          </w:tcPr>
          <w:p w14:paraId="24CF3B74" w14:textId="12A6591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5CDCC67" w14:textId="264AF615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PFD Toddler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23276EDA" w14:textId="451AFDB8" w:rsidR="00F835F6" w:rsidRPr="00917901" w:rsidRDefault="00F835F6" w:rsidP="007D3831">
            <w:pPr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AD4561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(Urea cycle disorders)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EF7B9B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009BDFD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10878886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84EBDBB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F2E9F22" w14:textId="3D2890FB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A9BAB0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0FBFC1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7E01BC3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239E71F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C4ED61A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5FCF425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A8D2418" w14:textId="5FD192E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3AE750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6CC4BE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687FBB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69D144F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23A41934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288FE2D8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786349" w14:textId="542EF59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085B81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4F3482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422FFA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6DB714C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E4A64DD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D4A44AD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679D1B" w14:textId="32FE352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4702FE0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D76D7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非酮性高甘胺酸血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Nonketotic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hyperglycinemia)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B8F46C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229BCE6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060D052F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D99B045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0C6082" w14:textId="0539987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0DF161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960744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458EF6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2E4293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02EFB56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48E8189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8CA163" w14:textId="5C0C07A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7A181E1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47E9D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異戊酸血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Isovaleric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3E2DD0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314571E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A7603EA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43E18BCD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6D0555" w14:textId="7A0C45E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327267B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A01CF8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6282D45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5019023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3437D4E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73D5982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811A59" w14:textId="3EBD00D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FDCA93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F54778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遺傳性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高酪胺酸血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(Hereditary 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tyrosinemia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6793F2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7478398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BAA0092" w14:textId="77777777" w:rsidTr="00F835F6">
        <w:trPr>
          <w:trHeight w:val="324"/>
          <w:jc w:val="center"/>
        </w:trPr>
        <w:tc>
          <w:tcPr>
            <w:tcW w:w="311" w:type="dxa"/>
            <w:vMerge w:val="restart"/>
            <w:vAlign w:val="center"/>
          </w:tcPr>
          <w:p w14:paraId="74C025A0" w14:textId="353842F2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Merge w:val="restart"/>
            <w:vAlign w:val="center"/>
          </w:tcPr>
          <w:p w14:paraId="3F050F94" w14:textId="643C34BD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TimesNewRomanPSMT" w:hAnsi="TimesNewRomanPSMT"/>
              </w:rPr>
              <w:t>PFD 2</w:t>
            </w:r>
          </w:p>
        </w:tc>
        <w:tc>
          <w:tcPr>
            <w:tcW w:w="1044" w:type="dxa"/>
            <w:vMerge w:val="restart"/>
            <w:vAlign w:val="center"/>
          </w:tcPr>
          <w:p w14:paraId="40336EB1" w14:textId="6720DD38" w:rsidR="00F835F6" w:rsidRPr="00917901" w:rsidRDefault="00F835F6" w:rsidP="002F1514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02A528C" w14:textId="0AEF7EB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戊二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酸尿症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，第一型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Glutaric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aciduria type I)</w:t>
            </w:r>
          </w:p>
        </w:tc>
        <w:tc>
          <w:tcPr>
            <w:tcW w:w="3098" w:type="dxa"/>
            <w:vMerge w:val="restart"/>
            <w:shd w:val="clear" w:color="auto" w:fill="auto"/>
            <w:vAlign w:val="center"/>
          </w:tcPr>
          <w:p w14:paraId="42AD7AF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vAlign w:val="center"/>
          </w:tcPr>
          <w:p w14:paraId="1452E864" w14:textId="5EE6B1B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48301BBE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15E0A68B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DFD06F5" w14:textId="0A706BB5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3F009EB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5D50DA0" w14:textId="28B8862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2978696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0B6F4ED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0BE3D0BF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54F28541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E95BB8E" w14:textId="6661E74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3149258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E3292CC" w14:textId="48C6D208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楓糖尿症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(Maple syrup urine disease)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5536909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29570EE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87A8A46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4758504D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DCBE988" w14:textId="76EEEF1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52CADE7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BC4A5A9" w14:textId="030FDCE5" w:rsidR="00F835F6" w:rsidRPr="00917901" w:rsidRDefault="00F835F6" w:rsidP="002F1514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先天性尿素循環代謝障礙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(Congenital Urea cycle disorders)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521433F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6C1A4FF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14D5BB8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7B9927C8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EB2FC83" w14:textId="220D844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238DF9D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8B7900B" w14:textId="3540D4D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瓜</w:t>
            </w:r>
            <w:proofErr w:type="gramStart"/>
            <w:r w:rsidRPr="00917901">
              <w:rPr>
                <w:rFonts w:eastAsia="標楷體"/>
                <w:kern w:val="0"/>
                <w:sz w:val="20"/>
                <w:szCs w:val="20"/>
              </w:rPr>
              <w:t>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Citrullinemia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551DBA0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70769C0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27C058A8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CEFEB5A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FC44FEC" w14:textId="3D980B2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093B05C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8594C21" w14:textId="66A1F9B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54CA679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73F5621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03A12F11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7264D5D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915F249" w14:textId="6B24808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79FC986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A6FCF54" w14:textId="678CCCD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非酮性高甘胺酸血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Nonketotic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hyperglycinemia)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5E71CBF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4EAAA5A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9A8CF15" w14:textId="77777777" w:rsidTr="00F835F6">
        <w:trPr>
          <w:trHeight w:val="324"/>
          <w:jc w:val="center"/>
        </w:trPr>
        <w:tc>
          <w:tcPr>
            <w:tcW w:w="311" w:type="dxa"/>
            <w:vMerge/>
            <w:vAlign w:val="center"/>
          </w:tcPr>
          <w:p w14:paraId="0BE42FD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9975247" w14:textId="216DC9D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1D3C42F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BE2AB8B" w14:textId="10C161E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高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胱胺酸血症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Homocystinuria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vMerge/>
            <w:shd w:val="clear" w:color="auto" w:fill="auto"/>
            <w:vAlign w:val="center"/>
          </w:tcPr>
          <w:p w14:paraId="31DBBFD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14:paraId="565BC53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29933E4" w14:textId="77777777" w:rsidTr="00F835F6">
        <w:trPr>
          <w:trHeight w:val="797"/>
          <w:jc w:val="center"/>
        </w:trPr>
        <w:tc>
          <w:tcPr>
            <w:tcW w:w="311" w:type="dxa"/>
            <w:vAlign w:val="center"/>
          </w:tcPr>
          <w:p w14:paraId="2EEE9414" w14:textId="537A9836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2AF906" w14:textId="4C0D226D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Phenex-1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EA00CEE" w14:textId="77777777" w:rsidR="00F835F6" w:rsidRPr="00917901" w:rsidRDefault="00F835F6" w:rsidP="00AA0EC7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D1CF7A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苯酮尿症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(Phenylketonuria)  </w:t>
            </w:r>
          </w:p>
          <w:p w14:paraId="3B56935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一歲以下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360701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5B8EE4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40E9979" w14:textId="77777777" w:rsidTr="00F835F6">
        <w:trPr>
          <w:trHeight w:val="797"/>
          <w:jc w:val="center"/>
        </w:trPr>
        <w:tc>
          <w:tcPr>
            <w:tcW w:w="311" w:type="dxa"/>
            <w:vAlign w:val="center"/>
          </w:tcPr>
          <w:p w14:paraId="3034E249" w14:textId="0380591A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A688A79" w14:textId="11B38D00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Phenex-2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794F2DC" w14:textId="77777777" w:rsidR="00F835F6" w:rsidRPr="00917901" w:rsidRDefault="00F835F6" w:rsidP="00424329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35D6E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苯酮尿症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(Phenylketonuria)  </w:t>
            </w:r>
          </w:p>
          <w:p w14:paraId="24818AB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18B2AC6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98CA7D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CE0DD01" w14:textId="77777777" w:rsidTr="00F835F6">
        <w:trPr>
          <w:trHeight w:val="797"/>
          <w:jc w:val="center"/>
        </w:trPr>
        <w:tc>
          <w:tcPr>
            <w:tcW w:w="311" w:type="dxa"/>
            <w:vAlign w:val="center"/>
          </w:tcPr>
          <w:p w14:paraId="7D960987" w14:textId="4EE92C6A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F2298A9" w14:textId="77D9E79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Phenyl-Free 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D478633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BF447A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苯酮尿症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(Phenylketonuria)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156D34D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99038D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5B2D1E58" w14:textId="77777777" w:rsidTr="00F835F6">
        <w:trPr>
          <w:trHeight w:val="797"/>
          <w:jc w:val="center"/>
        </w:trPr>
        <w:tc>
          <w:tcPr>
            <w:tcW w:w="311" w:type="dxa"/>
            <w:vAlign w:val="center"/>
          </w:tcPr>
          <w:p w14:paraId="7D7EEA0F" w14:textId="28D96ACC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8B4DD8" w14:textId="7FF88E7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Phenyl-Free 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036598C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160FE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苯酮尿症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(Phenylketonuria)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96DB63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0F3270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04E795B0" w14:textId="77777777" w:rsidTr="00F835F6">
        <w:trPr>
          <w:trHeight w:val="1211"/>
          <w:jc w:val="center"/>
        </w:trPr>
        <w:tc>
          <w:tcPr>
            <w:tcW w:w="311" w:type="dxa"/>
            <w:vAlign w:val="center"/>
          </w:tcPr>
          <w:p w14:paraId="0312C532" w14:textId="1431BE98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F1F7E6" w14:textId="08E6388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Phlexy-Vits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9C01BE8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7g*30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包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盒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FB55B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典型苯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酮尿症合併蔗糖酶同麥芽糖酶缺乏症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(PAH  type PKU combine with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Sucrase-isomaltase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A15384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B1D0F7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57802A54" w14:textId="77777777" w:rsidTr="00F835F6">
        <w:trPr>
          <w:trHeight w:val="636"/>
          <w:jc w:val="center"/>
        </w:trPr>
        <w:tc>
          <w:tcPr>
            <w:tcW w:w="311" w:type="dxa"/>
            <w:vMerge w:val="restart"/>
            <w:vAlign w:val="center"/>
          </w:tcPr>
          <w:p w14:paraId="32842D05" w14:textId="71C42E19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36636A9" w14:textId="0223CD35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PK AID-4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434BD44D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F1C5ED2" w14:textId="2CC776A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典型苯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酮尿症合併蔗糖酶同麥芽糖酶缺乏症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(PAH type PKU combine with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Sucrase-isomaltase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deficiency) </w:t>
            </w:r>
          </w:p>
        </w:tc>
        <w:tc>
          <w:tcPr>
            <w:tcW w:w="3098" w:type="dxa"/>
            <w:vMerge w:val="restart"/>
            <w:shd w:val="clear" w:color="auto" w:fill="auto"/>
            <w:vAlign w:val="center"/>
            <w:hideMark/>
          </w:tcPr>
          <w:p w14:paraId="4F2669E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  <w:p w14:paraId="0E6E77C2" w14:textId="0FB89430" w:rsidR="00F835F6" w:rsidRPr="00917901" w:rsidRDefault="00F835F6" w:rsidP="00D82FBA">
            <w:pPr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3EF4FC4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06270C57" w14:textId="77777777" w:rsidTr="00F835F6">
        <w:trPr>
          <w:trHeight w:val="396"/>
          <w:jc w:val="center"/>
        </w:trPr>
        <w:tc>
          <w:tcPr>
            <w:tcW w:w="311" w:type="dxa"/>
            <w:vMerge/>
            <w:vAlign w:val="center"/>
          </w:tcPr>
          <w:p w14:paraId="42969FAF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E4CB3B" w14:textId="13BFDD3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665573C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748192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苯酮尿症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 Phenylketonuria)</w:t>
            </w:r>
          </w:p>
        </w:tc>
        <w:tc>
          <w:tcPr>
            <w:tcW w:w="3098" w:type="dxa"/>
            <w:vMerge/>
            <w:shd w:val="clear" w:color="auto" w:fill="auto"/>
            <w:vAlign w:val="center"/>
            <w:hideMark/>
          </w:tcPr>
          <w:p w14:paraId="23FA9270" w14:textId="314214D8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5ED0AA6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4E9060D0" w14:textId="77777777" w:rsidTr="00F835F6">
        <w:trPr>
          <w:trHeight w:val="755"/>
          <w:jc w:val="center"/>
        </w:trPr>
        <w:tc>
          <w:tcPr>
            <w:tcW w:w="311" w:type="dxa"/>
            <w:vAlign w:val="center"/>
          </w:tcPr>
          <w:p w14:paraId="62D4A605" w14:textId="65745B0F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0E0D5" w14:textId="2778DD75" w:rsidR="00F835F6" w:rsidRPr="00917901" w:rsidRDefault="00F835F6" w:rsidP="00791621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PKU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Lophlex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Powder(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柳橙及</w:t>
            </w:r>
            <w:proofErr w:type="gramStart"/>
            <w:r w:rsidRPr="00917901">
              <w:rPr>
                <w:rFonts w:eastAsia="標楷體"/>
                <w:kern w:val="0"/>
                <w:sz w:val="20"/>
                <w:szCs w:val="20"/>
              </w:rPr>
              <w:t>莓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果口味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594E0D8A" w14:textId="32C6C7B5" w:rsidR="00F835F6" w:rsidRPr="00917901" w:rsidRDefault="00F835F6" w:rsidP="00DF3100">
            <w:pPr>
              <w:widowControl/>
              <w:snapToGrid w:val="0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28g*30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包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盒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26A4FE2" w14:textId="45853B74" w:rsidR="00F835F6" w:rsidRPr="00917901" w:rsidRDefault="00F835F6" w:rsidP="00DF3100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苯酮尿症之特殊輔助治療(Phenylketonuria-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special</w:t>
            </w: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nutritional supplements) 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11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3876864" w14:textId="5440E2C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七歲以下兒童體重超過生長曲線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85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百分位或七歲以上其身體質量指標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(BMI)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屬衛生福利部國民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健康署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發布之過重及肥胖，經醫師及營養師評估後使用。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CBCB59E" w14:textId="0995D29A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331513A3" w14:textId="77777777" w:rsidTr="00F835F6">
        <w:trPr>
          <w:trHeight w:val="755"/>
          <w:jc w:val="center"/>
        </w:trPr>
        <w:tc>
          <w:tcPr>
            <w:tcW w:w="311" w:type="dxa"/>
            <w:vMerge w:val="restart"/>
            <w:vAlign w:val="center"/>
          </w:tcPr>
          <w:p w14:paraId="6A6FAEBA" w14:textId="2BD8C9B3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31118EF" w14:textId="12F209D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Portagen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61F64C8F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410g/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0E3EB9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進行性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家族性肝內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膽汁滯留症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(Progressive  Familial intrahepatic cholestasis, PFIC)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2D1809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3A3F8D1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2BBFCC08" w14:textId="77777777" w:rsidTr="00F835F6">
        <w:trPr>
          <w:trHeight w:val="755"/>
          <w:jc w:val="center"/>
        </w:trPr>
        <w:tc>
          <w:tcPr>
            <w:tcW w:w="311" w:type="dxa"/>
            <w:vMerge/>
            <w:vAlign w:val="center"/>
          </w:tcPr>
          <w:p w14:paraId="6148DE57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A9F21FD" w14:textId="598F15EC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5E7D59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9F9737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先天性膽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酸合成障礙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(Inborn errors of bile acid synthesis)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1CFA13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056917B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BB6917F" w14:textId="77777777" w:rsidTr="00F835F6">
        <w:trPr>
          <w:trHeight w:val="755"/>
          <w:jc w:val="center"/>
        </w:trPr>
        <w:tc>
          <w:tcPr>
            <w:tcW w:w="311" w:type="dxa"/>
            <w:vMerge/>
            <w:vAlign w:val="center"/>
          </w:tcPr>
          <w:p w14:paraId="1FC5F8E0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030EBE" w14:textId="4386A71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285985F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D7405D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脂肪酸氧化作用缺陷（長鏈）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(Fatty acid oxidation defect, long chain)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71168D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31EFE87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3BFC758" w14:textId="77777777" w:rsidTr="00F835F6">
        <w:trPr>
          <w:trHeight w:val="755"/>
          <w:jc w:val="center"/>
        </w:trPr>
        <w:tc>
          <w:tcPr>
            <w:tcW w:w="311" w:type="dxa"/>
            <w:vMerge w:val="restart"/>
            <w:vAlign w:val="center"/>
          </w:tcPr>
          <w:p w14:paraId="7E310B1E" w14:textId="69EE6B0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5F894AD" w14:textId="08E96E1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Pregestimil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2C6C54AA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2F8D0DA" w14:textId="4AAFBE9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進行性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家族性肝內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膽汁滯留症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(Progressive Familial intrahepatic cholestasis, PFIC)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E7125E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45C78ED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5DAF8F98" w14:textId="77777777" w:rsidTr="00F835F6">
        <w:trPr>
          <w:trHeight w:val="755"/>
          <w:jc w:val="center"/>
        </w:trPr>
        <w:tc>
          <w:tcPr>
            <w:tcW w:w="311" w:type="dxa"/>
            <w:vMerge/>
            <w:vAlign w:val="center"/>
          </w:tcPr>
          <w:p w14:paraId="09846A93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F4F2A66" w14:textId="3A8488E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5B1A641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E7DD84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先天性膽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酸合成障礙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(Inborn errors of bile acid synthesis) 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CDF48E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7CFBA9D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33FF38B2" w14:textId="77777777" w:rsidTr="00F835F6">
        <w:trPr>
          <w:trHeight w:val="755"/>
          <w:jc w:val="center"/>
        </w:trPr>
        <w:tc>
          <w:tcPr>
            <w:tcW w:w="311" w:type="dxa"/>
            <w:vMerge/>
            <w:vAlign w:val="center"/>
          </w:tcPr>
          <w:p w14:paraId="6DE98932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24A90A" w14:textId="37F9316A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2075B0E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E10B109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脂肪酸氧化作用缺陷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(Fatty acid oxidation defect)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16490A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4A0EC743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5045575A" w14:textId="77777777" w:rsidTr="00F835F6">
        <w:trPr>
          <w:trHeight w:val="557"/>
          <w:jc w:val="center"/>
        </w:trPr>
        <w:tc>
          <w:tcPr>
            <w:tcW w:w="311" w:type="dxa"/>
            <w:vMerge w:val="restart"/>
            <w:vAlign w:val="center"/>
          </w:tcPr>
          <w:p w14:paraId="667244F8" w14:textId="45838C0C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12ED8F5" w14:textId="33412D4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Propimex-1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5D46161B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4CAE13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6302D1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13F9BB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5D3BB9B4" w14:textId="77777777" w:rsidTr="00F835F6">
        <w:trPr>
          <w:trHeight w:val="557"/>
          <w:jc w:val="center"/>
        </w:trPr>
        <w:tc>
          <w:tcPr>
            <w:tcW w:w="311" w:type="dxa"/>
            <w:vMerge/>
            <w:vAlign w:val="center"/>
          </w:tcPr>
          <w:p w14:paraId="749E909E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F35076B" w14:textId="48CCD1EF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06A40AF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7401E8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41DF767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限三歲以下，且一歲至三歲者僅限輔助使用。</w:t>
            </w:r>
          </w:p>
        </w:tc>
        <w:tc>
          <w:tcPr>
            <w:tcW w:w="1009" w:type="dxa"/>
            <w:vMerge/>
            <w:vAlign w:val="center"/>
            <w:hideMark/>
          </w:tcPr>
          <w:p w14:paraId="34D151C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7C34968" w14:textId="77777777" w:rsidTr="00F835F6">
        <w:trPr>
          <w:trHeight w:val="557"/>
          <w:jc w:val="center"/>
        </w:trPr>
        <w:tc>
          <w:tcPr>
            <w:tcW w:w="311" w:type="dxa"/>
            <w:vMerge w:val="restart"/>
            <w:vAlign w:val="center"/>
          </w:tcPr>
          <w:p w14:paraId="784D41A0" w14:textId="3E55C619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5009E1" w14:textId="021EF29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Propimex-2</w:t>
            </w:r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3497CE43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ED0ABC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</w:p>
          <w:p w14:paraId="665B613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AAD45F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4462A791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7C69086" w14:textId="77777777" w:rsidTr="00F835F6">
        <w:trPr>
          <w:trHeight w:val="557"/>
          <w:jc w:val="center"/>
        </w:trPr>
        <w:tc>
          <w:tcPr>
            <w:tcW w:w="311" w:type="dxa"/>
            <w:vMerge/>
            <w:vAlign w:val="center"/>
          </w:tcPr>
          <w:p w14:paraId="700488E0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E3EB8E" w14:textId="46DB8EDD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77D0791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C1F3F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12B8522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443531D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15223BD1" w14:textId="77777777" w:rsidTr="00F835F6">
        <w:trPr>
          <w:trHeight w:val="557"/>
          <w:jc w:val="center"/>
        </w:trPr>
        <w:tc>
          <w:tcPr>
            <w:tcW w:w="311" w:type="dxa"/>
            <w:vAlign w:val="center"/>
          </w:tcPr>
          <w:p w14:paraId="28F4CFA7" w14:textId="65FD358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A34916" w14:textId="7903FC5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RCF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E3793C1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384ml/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52C26E1" w14:textId="5C2CF5C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丙酮酸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鹽脫氫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(Pyruvate  dehydrogenase deficiency)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9DC88C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限三歲</w:t>
            </w:r>
            <w:proofErr w:type="gramStart"/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以下生酮飲食</w:t>
            </w:r>
            <w:proofErr w:type="gramEnd"/>
            <w:r w:rsidRPr="0091790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之調配。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C787B6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0A3EFFB2" w14:textId="77777777" w:rsidTr="00F835F6">
        <w:trPr>
          <w:trHeight w:val="557"/>
          <w:jc w:val="center"/>
        </w:trPr>
        <w:tc>
          <w:tcPr>
            <w:tcW w:w="311" w:type="dxa"/>
            <w:vAlign w:val="center"/>
          </w:tcPr>
          <w:p w14:paraId="6D4332DD" w14:textId="5F5F3A73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8981D" w14:textId="52CF141B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TYR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Anamix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Infant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72105DEF" w14:textId="7A4F44B0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noProof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8F08C03" w14:textId="555BA63B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遺傳性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高酪胺酸血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症(Hereditary </w:t>
            </w:r>
            <w:proofErr w:type="spell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tyrosinemia</w:t>
            </w:r>
            <w:proofErr w:type="spell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) (一歲以下)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F38486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6D3E4DE3" w14:textId="1F66E32E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0B61223C" w14:textId="77777777" w:rsidTr="00F835F6">
        <w:trPr>
          <w:trHeight w:val="557"/>
          <w:jc w:val="center"/>
        </w:trPr>
        <w:tc>
          <w:tcPr>
            <w:tcW w:w="311" w:type="dxa"/>
            <w:vAlign w:val="center"/>
          </w:tcPr>
          <w:p w14:paraId="01FEAED7" w14:textId="61596EFC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5D72E7" w14:textId="4603271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Tyrex-1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50DE7AD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17DB6E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遺傳性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高酪胺酸血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(Hereditary 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tyrosinemia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EDFB58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5744F46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EA880E4" w14:textId="77777777" w:rsidTr="00F835F6">
        <w:trPr>
          <w:trHeight w:val="557"/>
          <w:jc w:val="center"/>
        </w:trPr>
        <w:tc>
          <w:tcPr>
            <w:tcW w:w="311" w:type="dxa"/>
            <w:vAlign w:val="center"/>
          </w:tcPr>
          <w:p w14:paraId="0F38FD81" w14:textId="07A189FC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6B1337" w14:textId="228624A8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Tyrex-2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ECD0065" w14:textId="77777777" w:rsidR="00F835F6" w:rsidRPr="00917901" w:rsidRDefault="00F835F6" w:rsidP="00D82FB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994ED4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遺傳性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高酪胺酸血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(Hereditary 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tyrosinemia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315E5976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B9AD9F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亞培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(Abbott)</w:t>
            </w:r>
          </w:p>
        </w:tc>
      </w:tr>
      <w:tr w:rsidR="00917901" w:rsidRPr="00917901" w14:paraId="467F7219" w14:textId="77777777" w:rsidTr="00F835F6">
        <w:trPr>
          <w:trHeight w:val="1386"/>
          <w:jc w:val="center"/>
        </w:trPr>
        <w:tc>
          <w:tcPr>
            <w:tcW w:w="311" w:type="dxa"/>
            <w:vAlign w:val="center"/>
          </w:tcPr>
          <w:p w14:paraId="01829C20" w14:textId="71B8BBD5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659275" w14:textId="1861F863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UCD1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0B04E00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6AD1205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(Urea cycle disorders)(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一歲以下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899103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0311373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66BDC530" w14:textId="77777777" w:rsidTr="00F835F6">
        <w:trPr>
          <w:trHeight w:val="1386"/>
          <w:jc w:val="center"/>
        </w:trPr>
        <w:tc>
          <w:tcPr>
            <w:tcW w:w="311" w:type="dxa"/>
            <w:vAlign w:val="center"/>
          </w:tcPr>
          <w:p w14:paraId="095D5D5D" w14:textId="5293845D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49095F" w14:textId="0AAC26E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UCD2 SECUNDA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6F93549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17E1F1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(Urea cycle disorders)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E7A9814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ICD-10-CM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編碼一覽表」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A1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Urea cycle disorders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20292D5B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6F20208D" w14:textId="77777777" w:rsidTr="00F835F6">
        <w:trPr>
          <w:trHeight w:val="1386"/>
          <w:jc w:val="center"/>
        </w:trPr>
        <w:tc>
          <w:tcPr>
            <w:tcW w:w="311" w:type="dxa"/>
            <w:vAlign w:val="center"/>
          </w:tcPr>
          <w:p w14:paraId="14AC13E8" w14:textId="28B18CA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DFD789" w14:textId="5DD377E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WND</w:t>
            </w:r>
            <w:r w:rsidRPr="00917901">
              <w:rPr>
                <w:rFonts w:eastAsia="標楷體" w:hint="eastAsia"/>
              </w:rPr>
              <w:t xml:space="preserve"> 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615C940F" w14:textId="1C77E08D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7A8F5DE" w14:textId="382CFB5D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尿素循環代謝異常(Urea cycle disorders)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7ED0722" w14:textId="0863F339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尿素循環代謝異常之適應症範圍，涵蓋公告「罕見疾病名單暨ICD-10-CM編碼一覽表」A1尿素循環代謝異常Urea cycle disorders項下之所有適應症，且包含該項未來新增之適應症。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379A1E" w14:textId="5C5F6F21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1919CEAD" w14:textId="77777777" w:rsidTr="00F835F6">
        <w:trPr>
          <w:trHeight w:val="1386"/>
          <w:jc w:val="center"/>
        </w:trPr>
        <w:tc>
          <w:tcPr>
            <w:tcW w:w="311" w:type="dxa"/>
            <w:vAlign w:val="center"/>
          </w:tcPr>
          <w:p w14:paraId="77F4F880" w14:textId="0E6ABAE4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E604FD" w14:textId="28845671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WND</w:t>
            </w:r>
            <w:r w:rsidRPr="00917901">
              <w:rPr>
                <w:rFonts w:eastAsia="標楷體" w:hint="eastAsia"/>
              </w:rPr>
              <w:t xml:space="preserve"> 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355A0300" w14:textId="54147D15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454g/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931ED77" w14:textId="30B3F82D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尿素循環代謝異常(Urea cycle disorders)</w:t>
            </w:r>
            <w:proofErr w:type="gramStart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註</w:t>
            </w:r>
            <w:proofErr w:type="gramEnd"/>
            <w:r w:rsidRPr="00917901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B6FDF98" w14:textId="7D76948A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尿素循環代謝異常之適應症範圍，涵蓋公告「罕見疾病名單暨ICD-10-CM編碼一覽表」A1尿素循環代謝異常Urea cycle disorders項下之所有適應症，且包含該項未來新增之適應症。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E1C39A" w14:textId="54373DFF" w:rsidR="00F835F6" w:rsidRPr="00917901" w:rsidRDefault="00F835F6" w:rsidP="00D82FBA">
            <w:pPr>
              <w:widowControl/>
              <w:snapToGrid w:val="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美強生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(Mead Johnson)</w:t>
            </w:r>
          </w:p>
        </w:tc>
      </w:tr>
      <w:tr w:rsidR="00917901" w:rsidRPr="00917901" w14:paraId="23926944" w14:textId="77777777" w:rsidTr="00F835F6">
        <w:trPr>
          <w:trHeight w:val="618"/>
          <w:jc w:val="center"/>
        </w:trPr>
        <w:tc>
          <w:tcPr>
            <w:tcW w:w="311" w:type="dxa"/>
            <w:vAlign w:val="center"/>
          </w:tcPr>
          <w:p w14:paraId="4E99DF08" w14:textId="519BE43E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42A712" w14:textId="0BEE4356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Xmet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XCys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Maxamaid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D100ED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163BE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亞硫酸鹽氧化酶缺乏症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(Sulfite oxidase deficiency)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5C03DE2F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1B6F9AC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1AB1BE9A" w14:textId="77777777" w:rsidTr="00F835F6">
        <w:trPr>
          <w:trHeight w:val="618"/>
          <w:jc w:val="center"/>
        </w:trPr>
        <w:tc>
          <w:tcPr>
            <w:tcW w:w="311" w:type="dxa"/>
            <w:vMerge w:val="restart"/>
            <w:vAlign w:val="center"/>
          </w:tcPr>
          <w:p w14:paraId="378FF7C6" w14:textId="2441AFF2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42DD116C" w14:textId="000E16DE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XMTVI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Maxamaid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noWrap/>
            <w:vAlign w:val="center"/>
            <w:hideMark/>
          </w:tcPr>
          <w:p w14:paraId="35F22D28" w14:textId="77777777" w:rsidR="00F835F6" w:rsidRPr="00917901" w:rsidRDefault="00F835F6" w:rsidP="00D82FBA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6BB37F7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丙酸血</w:t>
            </w:r>
            <w:proofErr w:type="gramEnd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(Propionic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) </w:t>
            </w:r>
          </w:p>
          <w:p w14:paraId="775ECFC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B56D9D8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1DEFFC60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917901" w:rsidRPr="00917901" w14:paraId="6D65FD43" w14:textId="77777777" w:rsidTr="00F835F6">
        <w:trPr>
          <w:trHeight w:val="618"/>
          <w:jc w:val="center"/>
        </w:trPr>
        <w:tc>
          <w:tcPr>
            <w:tcW w:w="311" w:type="dxa"/>
            <w:vMerge/>
            <w:vAlign w:val="center"/>
          </w:tcPr>
          <w:p w14:paraId="7A7F933A" w14:textId="77777777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FE9D79D" w14:textId="29213874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39016852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60BD3CE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甲基丙二</w:t>
            </w:r>
            <w:proofErr w:type="gramStart"/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酸血症</w:t>
            </w:r>
            <w:proofErr w:type="gramEnd"/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Methylmalonic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acidemia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 (</w:t>
            </w: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一歲以上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0EC93A4A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vMerge/>
            <w:vAlign w:val="center"/>
            <w:hideMark/>
          </w:tcPr>
          <w:p w14:paraId="58CDE20D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917901" w:rsidRPr="00917901" w14:paraId="6B5C2FD3" w14:textId="77777777" w:rsidTr="00F835F6">
        <w:trPr>
          <w:trHeight w:val="618"/>
          <w:jc w:val="center"/>
        </w:trPr>
        <w:tc>
          <w:tcPr>
            <w:tcW w:w="311" w:type="dxa"/>
            <w:vAlign w:val="center"/>
          </w:tcPr>
          <w:p w14:paraId="34C4E90B" w14:textId="4AA209FA" w:rsidR="00F835F6" w:rsidRPr="00917901" w:rsidRDefault="00F835F6" w:rsidP="00F835F6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63</w:t>
            </w:r>
          </w:p>
        </w:tc>
        <w:tc>
          <w:tcPr>
            <w:tcW w:w="1560" w:type="dxa"/>
            <w:vAlign w:val="center"/>
          </w:tcPr>
          <w:p w14:paraId="24018BFE" w14:textId="0B40172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/>
                <w:kern w:val="0"/>
                <w:sz w:val="20"/>
                <w:szCs w:val="20"/>
              </w:rPr>
              <w:t>XPHEN TYR MAXAMUM</w:t>
            </w:r>
          </w:p>
        </w:tc>
        <w:tc>
          <w:tcPr>
            <w:tcW w:w="1044" w:type="dxa"/>
            <w:vAlign w:val="center"/>
          </w:tcPr>
          <w:p w14:paraId="6A646690" w14:textId="7BB0F12F" w:rsidR="00F835F6" w:rsidRPr="00917901" w:rsidRDefault="00F835F6" w:rsidP="0025573F">
            <w:pPr>
              <w:widowControl/>
              <w:snapToGrid w:val="0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noProof/>
                <w:sz w:val="20"/>
                <w:szCs w:val="20"/>
              </w:rPr>
              <w:t>500g/</w:t>
            </w:r>
            <w:r w:rsidRPr="00917901">
              <w:rPr>
                <w:rFonts w:eastAsia="標楷體" w:hint="eastAsia"/>
                <w:noProof/>
                <w:sz w:val="20"/>
                <w:szCs w:val="20"/>
              </w:rPr>
              <w:t>罐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28BF939B" w14:textId="071A9BC2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遺傳性</w:t>
            </w:r>
            <w:proofErr w:type="gram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高酪胺酸血</w:t>
            </w:r>
            <w:proofErr w:type="gram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症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 xml:space="preserve">(Hereditary </w:t>
            </w:r>
            <w:proofErr w:type="spellStart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tyrosinemia</w:t>
            </w:r>
            <w:proofErr w:type="spellEnd"/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) (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八歲以上</w:t>
            </w:r>
            <w:r w:rsidRPr="00917901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88E6D5C" w14:textId="77777777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6B064A45" w14:textId="74F4EFA9" w:rsidR="00F835F6" w:rsidRPr="00917901" w:rsidRDefault="00F835F6" w:rsidP="00D82FBA">
            <w:pPr>
              <w:widowControl/>
              <w:snapToGrid w:val="0"/>
              <w:contextualSpacing/>
              <w:rPr>
                <w:rFonts w:eastAsia="標楷體"/>
                <w:kern w:val="0"/>
                <w:sz w:val="20"/>
                <w:szCs w:val="20"/>
              </w:rPr>
            </w:pPr>
            <w:r w:rsidRPr="0091790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紐迪希亞</w:t>
            </w:r>
            <w:r w:rsidRPr="00917901">
              <w:rPr>
                <w:rFonts w:eastAsia="標楷體"/>
                <w:kern w:val="0"/>
                <w:sz w:val="20"/>
                <w:szCs w:val="20"/>
              </w:rPr>
              <w:t>(</w:t>
            </w:r>
            <w:proofErr w:type="spellStart"/>
            <w:r w:rsidRPr="00917901">
              <w:rPr>
                <w:rFonts w:eastAsia="標楷體"/>
                <w:kern w:val="0"/>
                <w:sz w:val="20"/>
                <w:szCs w:val="20"/>
              </w:rPr>
              <w:t>Nutricia</w:t>
            </w:r>
            <w:proofErr w:type="spellEnd"/>
            <w:r w:rsidRPr="00917901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</w:tbl>
    <w:p w14:paraId="455109CC" w14:textId="1726DFE2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備註：品名及規格係參考衛生福利部</w:t>
      </w:r>
      <w:r w:rsidR="008049B9" w:rsidRPr="00917901">
        <w:rPr>
          <w:rFonts w:eastAsia="標楷體" w:hint="eastAsia"/>
        </w:rPr>
        <w:t>112</w:t>
      </w:r>
      <w:r w:rsidRPr="00917901">
        <w:rPr>
          <w:rFonts w:eastAsia="標楷體" w:hint="eastAsia"/>
        </w:rPr>
        <w:t>年</w:t>
      </w:r>
      <w:r w:rsidR="008049B9" w:rsidRPr="00917901">
        <w:rPr>
          <w:rFonts w:eastAsia="標楷體" w:hint="eastAsia"/>
        </w:rPr>
        <w:t>11</w:t>
      </w:r>
      <w:r w:rsidRPr="00917901">
        <w:rPr>
          <w:rFonts w:eastAsia="標楷體" w:hint="eastAsia"/>
        </w:rPr>
        <w:t>月</w:t>
      </w:r>
      <w:r w:rsidR="008049B9" w:rsidRPr="00917901">
        <w:rPr>
          <w:rFonts w:eastAsia="標楷體" w:hint="eastAsia"/>
        </w:rPr>
        <w:t>30</w:t>
      </w:r>
      <w:r w:rsidRPr="00917901">
        <w:rPr>
          <w:rFonts w:eastAsia="標楷體" w:hint="eastAsia"/>
        </w:rPr>
        <w:t>日公告之「罕見疾病特殊營養食品品目及適應症一覽表」。</w:t>
      </w:r>
    </w:p>
    <w:p w14:paraId="50F1ACD4" w14:textId="77777777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1</w:t>
      </w:r>
      <w:r w:rsidRPr="00917901">
        <w:rPr>
          <w:rFonts w:eastAsia="標楷體" w:hint="eastAsia"/>
        </w:rPr>
        <w:t>：限瓜胺酸血症第二型，一歲以下之患者使用。</w:t>
      </w:r>
    </w:p>
    <w:p w14:paraId="6280130F" w14:textId="77777777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2</w:t>
      </w:r>
      <w:r w:rsidRPr="00917901">
        <w:rPr>
          <w:rFonts w:eastAsia="標楷體" w:hint="eastAsia"/>
        </w:rPr>
        <w:t>：限三歲以下，且一歲至三歲者僅限輔助使用。</w:t>
      </w:r>
    </w:p>
    <w:p w14:paraId="666822AE" w14:textId="77777777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3</w:t>
      </w:r>
      <w:r w:rsidRPr="00917901">
        <w:rPr>
          <w:rFonts w:eastAsia="標楷體" w:hint="eastAsia"/>
        </w:rPr>
        <w:t>：尿素循環代謝異常之適應症範圍，涵蓋公告「罕見疾病名單暨</w:t>
      </w:r>
      <w:r w:rsidRPr="00917901">
        <w:rPr>
          <w:rFonts w:eastAsia="標楷體" w:hint="eastAsia"/>
        </w:rPr>
        <w:t>ICD-10-CM</w:t>
      </w:r>
      <w:r w:rsidRPr="00917901">
        <w:rPr>
          <w:rFonts w:eastAsia="標楷體" w:hint="eastAsia"/>
        </w:rPr>
        <w:t>編碼一覽表」</w:t>
      </w:r>
      <w:r w:rsidRPr="00917901">
        <w:rPr>
          <w:rFonts w:eastAsia="標楷體" w:hint="eastAsia"/>
        </w:rPr>
        <w:t>A1</w:t>
      </w:r>
      <w:r w:rsidRPr="00917901">
        <w:rPr>
          <w:rFonts w:eastAsia="標楷體" w:hint="eastAsia"/>
        </w:rPr>
        <w:t>尿素循環代謝異常</w:t>
      </w:r>
      <w:r w:rsidRPr="00917901">
        <w:rPr>
          <w:rFonts w:eastAsia="標楷體" w:hint="eastAsia"/>
        </w:rPr>
        <w:t>Urea cycle disorders</w:t>
      </w:r>
      <w:r w:rsidRPr="00917901">
        <w:rPr>
          <w:rFonts w:eastAsia="標楷體" w:hint="eastAsia"/>
        </w:rPr>
        <w:t>項下之所有適應症，且包含該項未來新增之適應症。</w:t>
      </w:r>
    </w:p>
    <w:p w14:paraId="4967B04D" w14:textId="0EBE1ACA" w:rsidR="008049B9" w:rsidRPr="00917901" w:rsidRDefault="008049B9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4</w:t>
      </w:r>
      <w:r w:rsidRPr="00917901">
        <w:rPr>
          <w:rFonts w:eastAsia="標楷體" w:hint="eastAsia"/>
        </w:rPr>
        <w:t>：限五歲以上，具低血糖風險之肝醣儲積症第</w:t>
      </w:r>
      <w:r w:rsidRPr="00917901">
        <w:rPr>
          <w:rFonts w:eastAsia="標楷體" w:hint="eastAsia"/>
        </w:rPr>
        <w:t>0</w:t>
      </w:r>
      <w:r w:rsidRPr="00917901">
        <w:rPr>
          <w:rFonts w:eastAsia="標楷體" w:hint="eastAsia"/>
        </w:rPr>
        <w:t>、</w:t>
      </w:r>
      <w:r w:rsidRPr="00917901">
        <w:rPr>
          <w:rFonts w:eastAsia="標楷體" w:hint="eastAsia"/>
        </w:rPr>
        <w:t>I</w:t>
      </w:r>
      <w:r w:rsidRPr="00917901">
        <w:rPr>
          <w:rFonts w:eastAsia="標楷體" w:hint="eastAsia"/>
        </w:rPr>
        <w:t>、</w:t>
      </w:r>
      <w:r w:rsidRPr="00917901">
        <w:rPr>
          <w:rFonts w:eastAsia="標楷體" w:hint="eastAsia"/>
        </w:rPr>
        <w:t>III</w:t>
      </w:r>
      <w:r w:rsidRPr="00917901">
        <w:rPr>
          <w:rFonts w:eastAsia="標楷體" w:hint="eastAsia"/>
        </w:rPr>
        <w:t>、</w:t>
      </w:r>
      <w:r w:rsidRPr="00917901">
        <w:rPr>
          <w:rFonts w:eastAsia="標楷體" w:hint="eastAsia"/>
        </w:rPr>
        <w:t>VI</w:t>
      </w:r>
      <w:r w:rsidRPr="00917901">
        <w:rPr>
          <w:rFonts w:eastAsia="標楷體" w:hint="eastAsia"/>
        </w:rPr>
        <w:t>、</w:t>
      </w:r>
      <w:r w:rsidRPr="00917901">
        <w:rPr>
          <w:rFonts w:eastAsia="標楷體" w:hint="eastAsia"/>
        </w:rPr>
        <w:t>IX</w:t>
      </w:r>
      <w:r w:rsidRPr="00917901">
        <w:rPr>
          <w:rFonts w:eastAsia="標楷體" w:hint="eastAsia"/>
        </w:rPr>
        <w:t>型患者，且經醫師及營養師評估，於睡前使用。</w:t>
      </w:r>
    </w:p>
    <w:p w14:paraId="44074D32" w14:textId="110A84A0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="008049B9" w:rsidRPr="00917901">
        <w:rPr>
          <w:rFonts w:eastAsia="標楷體" w:hint="eastAsia"/>
        </w:rPr>
        <w:t>5</w:t>
      </w:r>
      <w:r w:rsidRPr="00917901">
        <w:rPr>
          <w:rFonts w:eastAsia="標楷體" w:hint="eastAsia"/>
        </w:rPr>
        <w:t>：限急性期使用。</w:t>
      </w:r>
    </w:p>
    <w:p w14:paraId="2E1678B9" w14:textId="34AF36CB" w:rsidR="008049B9" w:rsidRPr="00917901" w:rsidRDefault="008049B9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6</w:t>
      </w:r>
      <w:r w:rsidRPr="00917901">
        <w:rPr>
          <w:rFonts w:eastAsia="標楷體" w:hint="eastAsia"/>
        </w:rPr>
        <w:t>：經使用符合適應症之特殊營養食品後出現</w:t>
      </w:r>
      <w:r w:rsidRPr="00917901">
        <w:rPr>
          <w:rFonts w:eastAsia="標楷體" w:hint="eastAsia"/>
        </w:rPr>
        <w:t>Isoleucine</w:t>
      </w:r>
      <w:r w:rsidRPr="00917901">
        <w:rPr>
          <w:rFonts w:eastAsia="標楷體" w:hint="eastAsia"/>
        </w:rPr>
        <w:t>缺乏，經醫師及營養師評估後使用。</w:t>
      </w:r>
    </w:p>
    <w:p w14:paraId="40D5D5E0" w14:textId="400BEE0D" w:rsidR="008049B9" w:rsidRPr="00917901" w:rsidRDefault="008049B9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7</w:t>
      </w:r>
      <w:r w:rsidRPr="00917901">
        <w:rPr>
          <w:rFonts w:eastAsia="標楷體" w:hint="eastAsia"/>
        </w:rPr>
        <w:t>：經使用符合適應症之特殊營養食品後出現</w:t>
      </w:r>
      <w:r w:rsidRPr="00917901">
        <w:rPr>
          <w:rFonts w:eastAsia="標楷體" w:hint="eastAsia"/>
        </w:rPr>
        <w:t>Valine</w:t>
      </w:r>
      <w:r w:rsidRPr="00917901">
        <w:rPr>
          <w:rFonts w:eastAsia="標楷體" w:hint="eastAsia"/>
        </w:rPr>
        <w:t>缺乏，經醫師及營養師評估後使用。</w:t>
      </w:r>
    </w:p>
    <w:p w14:paraId="672944CA" w14:textId="49409E1E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="008049B9" w:rsidRPr="00917901">
        <w:rPr>
          <w:rFonts w:eastAsia="標楷體" w:hint="eastAsia"/>
        </w:rPr>
        <w:t>8</w:t>
      </w:r>
      <w:r w:rsidRPr="00917901">
        <w:rPr>
          <w:rFonts w:eastAsia="標楷體" w:hint="eastAsia"/>
        </w:rPr>
        <w:t>：初次使用個案，應追蹤其療效。須對</w:t>
      </w:r>
      <w:r w:rsidRPr="00917901">
        <w:rPr>
          <w:rFonts w:eastAsia="標楷體" w:hint="eastAsia"/>
        </w:rPr>
        <w:t>MCT</w:t>
      </w:r>
      <w:r w:rsidRPr="00917901">
        <w:rPr>
          <w:rFonts w:eastAsia="標楷體" w:hint="eastAsia"/>
        </w:rPr>
        <w:t>治療有具體反應者（例如治療三個月內測量</w:t>
      </w:r>
      <w:r w:rsidRPr="00917901">
        <w:rPr>
          <w:rFonts w:eastAsia="標楷體" w:hint="eastAsia"/>
        </w:rPr>
        <w:t>TG</w:t>
      </w:r>
      <w:r w:rsidRPr="00917901">
        <w:rPr>
          <w:rFonts w:eastAsia="標楷體" w:hint="eastAsia"/>
        </w:rPr>
        <w:t>濃度，有顯著之降低者。而所謂之顯著降低，或可先以</w:t>
      </w:r>
      <w:r w:rsidRPr="00917901">
        <w:rPr>
          <w:rFonts w:eastAsia="標楷體" w:hint="eastAsia"/>
        </w:rPr>
        <w:t>&gt; 50 %</w:t>
      </w:r>
      <w:r w:rsidRPr="00917901">
        <w:rPr>
          <w:rFonts w:eastAsia="標楷體" w:hint="eastAsia"/>
        </w:rPr>
        <w:t>或至少</w:t>
      </w:r>
      <w:r w:rsidRPr="00917901">
        <w:rPr>
          <w:rFonts w:eastAsia="標楷體" w:hint="eastAsia"/>
        </w:rPr>
        <w:t>&gt; 30 %</w:t>
      </w:r>
      <w:r w:rsidRPr="00917901">
        <w:rPr>
          <w:rFonts w:eastAsia="標楷體" w:hint="eastAsia"/>
        </w:rPr>
        <w:t>為準），方屬適應症之範圍。</w:t>
      </w:r>
    </w:p>
    <w:p w14:paraId="3540DA1E" w14:textId="15A06F1F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="008049B9" w:rsidRPr="00917901">
        <w:rPr>
          <w:rFonts w:eastAsia="標楷體" w:hint="eastAsia"/>
        </w:rPr>
        <w:t>9</w:t>
      </w:r>
      <w:r w:rsidRPr="00917901">
        <w:rPr>
          <w:rFonts w:eastAsia="標楷體" w:hint="eastAsia"/>
        </w:rPr>
        <w:t>：建議</w:t>
      </w:r>
      <w:r w:rsidRPr="00917901">
        <w:rPr>
          <w:rFonts w:eastAsia="標楷體" w:hint="eastAsia"/>
        </w:rPr>
        <w:t>MCT OIL</w:t>
      </w:r>
      <w:r w:rsidRPr="00917901">
        <w:rPr>
          <w:rFonts w:eastAsia="標楷體" w:hint="eastAsia"/>
        </w:rPr>
        <w:t>用量為占總熱量攝取之三分之一，或大約是</w:t>
      </w:r>
      <w:r w:rsidRPr="00917901">
        <w:rPr>
          <w:rFonts w:eastAsia="標楷體" w:hint="eastAsia"/>
        </w:rPr>
        <w:t>2-3 g/kg/day</w:t>
      </w:r>
      <w:r w:rsidRPr="00917901">
        <w:rPr>
          <w:rFonts w:eastAsia="標楷體" w:hint="eastAsia"/>
        </w:rPr>
        <w:t>（一歲以下）與</w:t>
      </w:r>
      <w:r w:rsidRPr="00917901">
        <w:rPr>
          <w:rFonts w:eastAsia="標楷體" w:hint="eastAsia"/>
        </w:rPr>
        <w:t>1-1.25 g/kg/day</w:t>
      </w:r>
      <w:r w:rsidR="008049B9" w:rsidRPr="00917901">
        <w:rPr>
          <w:rFonts w:eastAsia="標楷體" w:hint="eastAsia"/>
        </w:rPr>
        <w:t>（一歲以上）</w:t>
      </w:r>
      <w:r w:rsidRPr="00917901">
        <w:rPr>
          <w:rFonts w:eastAsia="標楷體" w:hint="eastAsia"/>
        </w:rPr>
        <w:t>。</w:t>
      </w:r>
    </w:p>
    <w:p w14:paraId="13FC777C" w14:textId="6598FA17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="008049B9" w:rsidRPr="00917901">
        <w:rPr>
          <w:rFonts w:eastAsia="標楷體" w:hint="eastAsia"/>
        </w:rPr>
        <w:t>10</w:t>
      </w:r>
      <w:r w:rsidRPr="00917901">
        <w:rPr>
          <w:rFonts w:eastAsia="標楷體" w:hint="eastAsia"/>
        </w:rPr>
        <w:t>：限用於尚未進行移植手術或移植手術未成功之患者。</w:t>
      </w:r>
    </w:p>
    <w:p w14:paraId="54207CE4" w14:textId="5FFC70D6" w:rsidR="008049B9" w:rsidRPr="00917901" w:rsidRDefault="008049B9" w:rsidP="008049B9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11</w:t>
      </w:r>
      <w:r w:rsidRPr="00917901">
        <w:rPr>
          <w:rFonts w:eastAsia="標楷體" w:hint="eastAsia"/>
        </w:rPr>
        <w:t>：七歲以下兒童體重超過生長曲線</w:t>
      </w:r>
      <w:r w:rsidR="009F1AA3" w:rsidRPr="00917901">
        <w:rPr>
          <w:rFonts w:eastAsia="標楷體" w:hint="eastAsia"/>
        </w:rPr>
        <w:t>85</w:t>
      </w:r>
      <w:r w:rsidRPr="00917901">
        <w:rPr>
          <w:rFonts w:eastAsia="標楷體" w:hint="eastAsia"/>
        </w:rPr>
        <w:t>百分位或七歲以上其身體質量指標</w:t>
      </w:r>
      <w:r w:rsidRPr="00917901">
        <w:rPr>
          <w:rFonts w:eastAsia="標楷體" w:hint="eastAsia"/>
        </w:rPr>
        <w:t>(BMI)</w:t>
      </w:r>
      <w:r w:rsidRPr="00917901">
        <w:rPr>
          <w:rFonts w:eastAsia="標楷體" w:hint="eastAsia"/>
        </w:rPr>
        <w:t>屬衛生福利部國民健康署發布之過重及肥胖，經醫師及營養師評估後使用</w:t>
      </w:r>
      <w:r w:rsidR="00940CEF" w:rsidRPr="00917901">
        <w:rPr>
          <w:rFonts w:eastAsia="標楷體" w:hint="eastAsia"/>
        </w:rPr>
        <w:t>。</w:t>
      </w:r>
    </w:p>
    <w:p w14:paraId="57808791" w14:textId="17BCB786" w:rsidR="00D82FBA" w:rsidRPr="00917901" w:rsidRDefault="00D82FBA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lastRenderedPageBreak/>
        <w:t>註</w:t>
      </w:r>
      <w:r w:rsidR="008049B9" w:rsidRPr="00917901">
        <w:rPr>
          <w:rFonts w:eastAsia="標楷體" w:hint="eastAsia"/>
        </w:rPr>
        <w:t>12</w:t>
      </w:r>
      <w:r w:rsidRPr="00917901">
        <w:rPr>
          <w:rFonts w:eastAsia="標楷體" w:hint="eastAsia"/>
        </w:rPr>
        <w:t>：限三歲以下生酮飲食之調配。</w:t>
      </w:r>
    </w:p>
    <w:p w14:paraId="68585502" w14:textId="0A01865C" w:rsidR="00230CC5" w:rsidRPr="00917901" w:rsidRDefault="00230CC5" w:rsidP="00E57417">
      <w:pPr>
        <w:ind w:left="708" w:hangingChars="295" w:hanging="708"/>
        <w:contextualSpacing/>
        <w:rPr>
          <w:rFonts w:eastAsia="標楷體"/>
        </w:rPr>
      </w:pPr>
      <w:r w:rsidRPr="00917901">
        <w:rPr>
          <w:rFonts w:eastAsia="標楷體" w:hint="eastAsia"/>
        </w:rPr>
        <w:t>註</w:t>
      </w:r>
      <w:r w:rsidRPr="00917901">
        <w:rPr>
          <w:rFonts w:eastAsia="標楷體" w:hint="eastAsia"/>
        </w:rPr>
        <w:t>13</w:t>
      </w:r>
      <w:r w:rsidRPr="00917901">
        <w:rPr>
          <w:rFonts w:eastAsia="標楷體" w:hint="eastAsia"/>
        </w:rPr>
        <w:t>：依</w:t>
      </w:r>
      <w:r w:rsidRPr="00917901">
        <w:rPr>
          <w:rFonts w:eastAsia="標楷體" w:hint="eastAsia"/>
        </w:rPr>
        <w:t>113</w:t>
      </w:r>
      <w:r w:rsidRPr="00917901">
        <w:rPr>
          <w:rFonts w:eastAsia="標楷體" w:hint="eastAsia"/>
        </w:rPr>
        <w:t>年</w:t>
      </w:r>
      <w:r w:rsidRPr="00917901">
        <w:rPr>
          <w:rFonts w:eastAsia="標楷體" w:hint="eastAsia"/>
        </w:rPr>
        <w:t>3</w:t>
      </w:r>
      <w:r w:rsidRPr="00917901">
        <w:rPr>
          <w:rFonts w:eastAsia="標楷體" w:hint="eastAsia"/>
        </w:rPr>
        <w:t>月</w:t>
      </w:r>
      <w:r w:rsidRPr="00917901">
        <w:rPr>
          <w:rFonts w:eastAsia="標楷體" w:hint="eastAsia"/>
        </w:rPr>
        <w:t>22</w:t>
      </w:r>
      <w:r w:rsidRPr="00917901">
        <w:rPr>
          <w:rFonts w:eastAsia="標楷體" w:hint="eastAsia"/>
        </w:rPr>
        <w:t>日罕見疾病及藥物審議會第</w:t>
      </w:r>
      <w:r w:rsidRPr="00917901">
        <w:rPr>
          <w:rFonts w:eastAsia="標楷體" w:hint="eastAsia"/>
        </w:rPr>
        <w:t>72</w:t>
      </w:r>
      <w:r w:rsidRPr="00917901">
        <w:rPr>
          <w:rFonts w:eastAsia="標楷體" w:hint="eastAsia"/>
        </w:rPr>
        <w:t>次會議決議，同意新增「罕見疾病特殊營養食品暨緊急需用藥物物流中心」儲備之特殊營養食品共</w:t>
      </w:r>
      <w:r w:rsidRPr="00917901">
        <w:rPr>
          <w:rFonts w:eastAsia="標楷體" w:hint="eastAsia"/>
        </w:rPr>
        <w:t>13</w:t>
      </w:r>
      <w:r w:rsidRPr="00917901">
        <w:rPr>
          <w:rFonts w:eastAsia="標楷體" w:hint="eastAsia"/>
        </w:rPr>
        <w:t>品項</w:t>
      </w:r>
      <w:r w:rsidRPr="00917901">
        <w:rPr>
          <w:rFonts w:eastAsia="標楷體" w:hint="eastAsia"/>
        </w:rPr>
        <w:t>(BCAD 2</w:t>
      </w:r>
      <w:r w:rsidRPr="00917901">
        <w:rPr>
          <w:rFonts w:eastAsia="標楷體" w:hint="eastAsia"/>
        </w:rPr>
        <w:t>、</w:t>
      </w:r>
      <w:proofErr w:type="spellStart"/>
      <w:r w:rsidR="001532EA" w:rsidRPr="00917901">
        <w:rPr>
          <w:rFonts w:eastAsia="標楷體"/>
        </w:rPr>
        <w:t>Glycosade</w:t>
      </w:r>
      <w:proofErr w:type="spellEnd"/>
      <w:r w:rsidR="001532EA" w:rsidRPr="00917901">
        <w:rPr>
          <w:rFonts w:eastAsia="標楷體" w:hint="eastAsia"/>
        </w:rPr>
        <w:t>、</w:t>
      </w:r>
      <w:r w:rsidR="001532EA" w:rsidRPr="00917901">
        <w:rPr>
          <w:rFonts w:eastAsia="標楷體"/>
        </w:rPr>
        <w:t>HCY</w:t>
      </w:r>
      <w:r w:rsidR="00F479D3" w:rsidRPr="00917901">
        <w:rPr>
          <w:rFonts w:eastAsia="標楷體" w:hint="eastAsia"/>
        </w:rPr>
        <w:t xml:space="preserve"> </w:t>
      </w:r>
      <w:r w:rsidR="001532EA" w:rsidRPr="00917901">
        <w:rPr>
          <w:rFonts w:eastAsia="標楷體"/>
        </w:rPr>
        <w:t>2</w:t>
      </w:r>
      <w:r w:rsidR="001532EA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>IVA</w:t>
      </w:r>
      <w:r w:rsidR="00F479D3" w:rsidRPr="00917901">
        <w:rPr>
          <w:rFonts w:eastAsia="標楷體" w:hint="eastAsia"/>
        </w:rPr>
        <w:t xml:space="preserve"> </w:t>
      </w:r>
      <w:r w:rsidR="001532EA" w:rsidRPr="00917901">
        <w:rPr>
          <w:rFonts w:eastAsia="標楷體"/>
        </w:rPr>
        <w:t>ANAMIX JUNIOR</w:t>
      </w:r>
      <w:r w:rsidR="00F479D3" w:rsidRPr="00917901">
        <w:rPr>
          <w:rFonts w:eastAsia="標楷體" w:hint="eastAsia"/>
        </w:rPr>
        <w:t>、</w:t>
      </w:r>
      <w:r w:rsidR="001532EA" w:rsidRPr="00917901">
        <w:rPr>
          <w:rFonts w:eastAsia="標楷體"/>
        </w:rPr>
        <w:t>L-ARGININE(</w:t>
      </w:r>
      <w:r w:rsidR="001532EA" w:rsidRPr="00917901">
        <w:rPr>
          <w:rFonts w:eastAsia="標楷體"/>
        </w:rPr>
        <w:t>膠囊</w:t>
      </w:r>
      <w:r w:rsidR="001532EA" w:rsidRPr="00917901">
        <w:rPr>
          <w:rFonts w:eastAsia="標楷體"/>
        </w:rPr>
        <w:t>)</w:t>
      </w:r>
      <w:r w:rsidR="001532EA" w:rsidRPr="00917901">
        <w:rPr>
          <w:rFonts w:eastAsia="標楷體"/>
        </w:rPr>
        <w:t>、</w:t>
      </w:r>
      <w:proofErr w:type="spellStart"/>
      <w:r w:rsidR="001532EA" w:rsidRPr="00917901">
        <w:rPr>
          <w:rFonts w:eastAsia="標楷體"/>
        </w:rPr>
        <w:t>Neocate</w:t>
      </w:r>
      <w:proofErr w:type="spellEnd"/>
      <w:r w:rsidR="001532EA" w:rsidRPr="00917901">
        <w:rPr>
          <w:rFonts w:eastAsia="標楷體"/>
        </w:rPr>
        <w:t xml:space="preserve"> Junior</w:t>
      </w:r>
      <w:r w:rsidR="00F479D3" w:rsidRPr="00917901">
        <w:rPr>
          <w:rFonts w:eastAsia="標楷體" w:hint="eastAsia"/>
        </w:rPr>
        <w:t>、</w:t>
      </w:r>
      <w:r w:rsidR="001532EA" w:rsidRPr="00917901">
        <w:rPr>
          <w:rFonts w:eastAsia="標楷體"/>
        </w:rPr>
        <w:t>OA</w:t>
      </w:r>
      <w:r w:rsidR="00F479D3" w:rsidRPr="00917901">
        <w:rPr>
          <w:rFonts w:eastAsia="標楷體" w:hint="eastAsia"/>
        </w:rPr>
        <w:t xml:space="preserve"> </w:t>
      </w:r>
      <w:r w:rsidR="001532EA" w:rsidRPr="00917901">
        <w:rPr>
          <w:rFonts w:eastAsia="標楷體"/>
        </w:rPr>
        <w:t>2</w:t>
      </w:r>
      <w:r w:rsidR="001532EA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>PFD 2</w:t>
      </w:r>
      <w:r w:rsidR="00F479D3" w:rsidRPr="00917901">
        <w:rPr>
          <w:rFonts w:eastAsia="標楷體" w:hint="eastAsia"/>
        </w:rPr>
        <w:t>、</w:t>
      </w:r>
      <w:r w:rsidR="001532EA" w:rsidRPr="00917901">
        <w:rPr>
          <w:rFonts w:eastAsia="標楷體"/>
        </w:rPr>
        <w:t xml:space="preserve">PKU </w:t>
      </w:r>
      <w:proofErr w:type="spellStart"/>
      <w:r w:rsidR="001532EA" w:rsidRPr="00917901">
        <w:rPr>
          <w:rFonts w:eastAsia="標楷體"/>
        </w:rPr>
        <w:t>Lophlex</w:t>
      </w:r>
      <w:proofErr w:type="spellEnd"/>
      <w:r w:rsidR="001532EA" w:rsidRPr="00917901">
        <w:rPr>
          <w:rFonts w:eastAsia="標楷體"/>
        </w:rPr>
        <w:t xml:space="preserve"> Powder(</w:t>
      </w:r>
      <w:r w:rsidR="001532EA" w:rsidRPr="00917901">
        <w:rPr>
          <w:rFonts w:eastAsia="標楷體"/>
        </w:rPr>
        <w:t>柳橙及莓果口味</w:t>
      </w:r>
      <w:r w:rsidR="001532EA" w:rsidRPr="00917901">
        <w:rPr>
          <w:rFonts w:eastAsia="標楷體"/>
        </w:rPr>
        <w:t>)</w:t>
      </w:r>
      <w:r w:rsidR="001532EA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 xml:space="preserve">TYR </w:t>
      </w:r>
      <w:proofErr w:type="spellStart"/>
      <w:r w:rsidR="001532EA" w:rsidRPr="00917901">
        <w:rPr>
          <w:rFonts w:eastAsia="標楷體"/>
        </w:rPr>
        <w:t>Anamix</w:t>
      </w:r>
      <w:proofErr w:type="spellEnd"/>
      <w:r w:rsidR="001532EA" w:rsidRPr="00917901">
        <w:rPr>
          <w:rFonts w:eastAsia="標楷體"/>
        </w:rPr>
        <w:t xml:space="preserve"> Infant</w:t>
      </w:r>
      <w:r w:rsidR="00F479D3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>WND</w:t>
      </w:r>
      <w:r w:rsidR="00F479D3" w:rsidRPr="00917901">
        <w:rPr>
          <w:rFonts w:eastAsia="標楷體" w:hint="eastAsia"/>
        </w:rPr>
        <w:t xml:space="preserve"> </w:t>
      </w:r>
      <w:r w:rsidR="001532EA" w:rsidRPr="00917901">
        <w:rPr>
          <w:rFonts w:eastAsia="標楷體"/>
        </w:rPr>
        <w:t>1</w:t>
      </w:r>
      <w:r w:rsidR="001532EA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>WND</w:t>
      </w:r>
      <w:r w:rsidR="00F479D3" w:rsidRPr="00917901">
        <w:rPr>
          <w:rFonts w:eastAsia="標楷體" w:hint="eastAsia"/>
        </w:rPr>
        <w:t xml:space="preserve"> </w:t>
      </w:r>
      <w:r w:rsidR="001532EA" w:rsidRPr="00917901">
        <w:rPr>
          <w:rFonts w:eastAsia="標楷體"/>
        </w:rPr>
        <w:t>2</w:t>
      </w:r>
      <w:r w:rsidR="001532EA" w:rsidRPr="00917901">
        <w:rPr>
          <w:rFonts w:eastAsia="標楷體"/>
        </w:rPr>
        <w:t>、</w:t>
      </w:r>
      <w:r w:rsidR="001532EA" w:rsidRPr="00917901">
        <w:rPr>
          <w:rFonts w:eastAsia="標楷體"/>
        </w:rPr>
        <w:t>XPHEN TYR MAXAMUM</w:t>
      </w:r>
      <w:r w:rsidRPr="00917901">
        <w:rPr>
          <w:rFonts w:eastAsia="標楷體" w:hint="eastAsia"/>
        </w:rPr>
        <w:t>)</w:t>
      </w:r>
      <w:r w:rsidRPr="00917901">
        <w:rPr>
          <w:rFonts w:eastAsia="標楷體" w:hint="eastAsia"/>
        </w:rPr>
        <w:t>。</w:t>
      </w:r>
    </w:p>
    <w:sectPr w:rsidR="00230CC5" w:rsidRPr="00917901" w:rsidSect="00883475">
      <w:type w:val="continuous"/>
      <w:pgSz w:w="11906" w:h="16838"/>
      <w:pgMar w:top="1135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47EF1" w14:textId="77777777" w:rsidR="00371700" w:rsidRDefault="00371700" w:rsidP="003423B2">
      <w:r>
        <w:separator/>
      </w:r>
    </w:p>
  </w:endnote>
  <w:endnote w:type="continuationSeparator" w:id="0">
    <w:p w14:paraId="4F9C70D9" w14:textId="77777777" w:rsidR="00371700" w:rsidRDefault="00371700" w:rsidP="0034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00"/>
    <w:family w:val="moder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0050C" w14:textId="77777777" w:rsidR="00371700" w:rsidRDefault="00371700" w:rsidP="003423B2">
      <w:r>
        <w:separator/>
      </w:r>
    </w:p>
  </w:footnote>
  <w:footnote w:type="continuationSeparator" w:id="0">
    <w:p w14:paraId="2DB9BFE0" w14:textId="77777777" w:rsidR="00371700" w:rsidRDefault="00371700" w:rsidP="0034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24"/>
    <w:multiLevelType w:val="singleLevel"/>
    <w:tmpl w:val="F5B0071C"/>
    <w:lvl w:ilvl="0">
      <w:start w:val="1"/>
      <w:numFmt w:val="decimal"/>
      <w:lvlText w:val="(%1)"/>
      <w:lvlJc w:val="left"/>
      <w:pPr>
        <w:tabs>
          <w:tab w:val="num" w:pos="1710"/>
        </w:tabs>
        <w:ind w:left="1710" w:hanging="585"/>
      </w:pPr>
      <w:rPr>
        <w:rFonts w:hint="default"/>
      </w:rPr>
    </w:lvl>
  </w:abstractNum>
  <w:abstractNum w:abstractNumId="1">
    <w:nsid w:val="03AA39C5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>
    <w:nsid w:val="06B739BF"/>
    <w:multiLevelType w:val="multilevel"/>
    <w:tmpl w:val="25184DF4"/>
    <w:lvl w:ilvl="0">
      <w:start w:val="1"/>
      <w:numFmt w:val="decimal"/>
      <w:lvlText w:val="（%1-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（%1-%2）"/>
      <w:lvlJc w:val="left"/>
      <w:pPr>
        <w:tabs>
          <w:tab w:val="num" w:pos="2250"/>
        </w:tabs>
        <w:ind w:left="2250" w:hanging="990"/>
      </w:pPr>
      <w:rPr>
        <w:rFonts w:hint="eastAsia"/>
      </w:rPr>
    </w:lvl>
    <w:lvl w:ilvl="2">
      <w:start w:val="1"/>
      <w:numFmt w:val="decimal"/>
      <w:lvlText w:val="（%1-%2）%3."/>
      <w:lvlJc w:val="left"/>
      <w:pPr>
        <w:tabs>
          <w:tab w:val="num" w:pos="3510"/>
        </w:tabs>
        <w:ind w:left="3510" w:hanging="990"/>
      </w:pPr>
      <w:rPr>
        <w:rFonts w:hint="eastAsia"/>
      </w:rPr>
    </w:lvl>
    <w:lvl w:ilvl="3">
      <w:start w:val="1"/>
      <w:numFmt w:val="decimal"/>
      <w:lvlText w:val="（%1-%2）%3.%4."/>
      <w:lvlJc w:val="left"/>
      <w:pPr>
        <w:tabs>
          <w:tab w:val="num" w:pos="4770"/>
        </w:tabs>
        <w:ind w:left="4770" w:hanging="990"/>
      </w:pPr>
      <w:rPr>
        <w:rFonts w:hint="eastAsia"/>
      </w:rPr>
    </w:lvl>
    <w:lvl w:ilvl="4">
      <w:start w:val="1"/>
      <w:numFmt w:val="decimal"/>
      <w:lvlText w:val="（%1-%2）%3.%4.%5."/>
      <w:lvlJc w:val="left"/>
      <w:pPr>
        <w:tabs>
          <w:tab w:val="num" w:pos="6030"/>
        </w:tabs>
        <w:ind w:left="6030" w:hanging="990"/>
      </w:pPr>
      <w:rPr>
        <w:rFonts w:hint="eastAsia"/>
      </w:rPr>
    </w:lvl>
    <w:lvl w:ilvl="5">
      <w:start w:val="1"/>
      <w:numFmt w:val="decimal"/>
      <w:lvlText w:val="（%1-%2）%3.%4.%5.%6."/>
      <w:lvlJc w:val="left"/>
      <w:pPr>
        <w:tabs>
          <w:tab w:val="num" w:pos="7290"/>
        </w:tabs>
        <w:ind w:left="7290" w:hanging="990"/>
      </w:pPr>
      <w:rPr>
        <w:rFonts w:hint="eastAsia"/>
      </w:rPr>
    </w:lvl>
    <w:lvl w:ilvl="6">
      <w:start w:val="1"/>
      <w:numFmt w:val="decimal"/>
      <w:lvlText w:val="（%1-%2）%3.%4.%5.%6.%7."/>
      <w:lvlJc w:val="left"/>
      <w:pPr>
        <w:tabs>
          <w:tab w:val="num" w:pos="8550"/>
        </w:tabs>
        <w:ind w:left="8550" w:hanging="990"/>
      </w:pPr>
      <w:rPr>
        <w:rFonts w:hint="eastAsia"/>
      </w:rPr>
    </w:lvl>
    <w:lvl w:ilvl="7">
      <w:start w:val="1"/>
      <w:numFmt w:val="decimal"/>
      <w:lvlText w:val="（%1-%2）%3.%4.%5.%6.%7.%8."/>
      <w:lvlJc w:val="left"/>
      <w:pPr>
        <w:tabs>
          <w:tab w:val="num" w:pos="9810"/>
        </w:tabs>
        <w:ind w:left="9810" w:hanging="990"/>
      </w:pPr>
      <w:rPr>
        <w:rFonts w:hint="eastAsia"/>
      </w:rPr>
    </w:lvl>
    <w:lvl w:ilvl="8">
      <w:start w:val="1"/>
      <w:numFmt w:val="decimal"/>
      <w:lvlText w:val="（%1-%2）%3.%4.%5.%6.%7.%8.%9."/>
      <w:lvlJc w:val="left"/>
      <w:pPr>
        <w:tabs>
          <w:tab w:val="num" w:pos="11070"/>
        </w:tabs>
        <w:ind w:left="11070" w:hanging="990"/>
      </w:pPr>
      <w:rPr>
        <w:rFonts w:hint="eastAsia"/>
      </w:rPr>
    </w:lvl>
  </w:abstractNum>
  <w:abstractNum w:abstractNumId="3">
    <w:nsid w:val="0CE60724"/>
    <w:multiLevelType w:val="hybridMultilevel"/>
    <w:tmpl w:val="10DE73EA"/>
    <w:lvl w:ilvl="0" w:tplc="B84263E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">
    <w:nsid w:val="0CE72895"/>
    <w:multiLevelType w:val="singleLevel"/>
    <w:tmpl w:val="07C8F88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  <w:u w:val="none"/>
      </w:rPr>
    </w:lvl>
  </w:abstractNum>
  <w:abstractNum w:abstractNumId="5">
    <w:nsid w:val="0D1D529B"/>
    <w:multiLevelType w:val="hybridMultilevel"/>
    <w:tmpl w:val="9F4216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614AD1"/>
    <w:multiLevelType w:val="hybridMultilevel"/>
    <w:tmpl w:val="790E744A"/>
    <w:lvl w:ilvl="0" w:tplc="4B3CB16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13140E43"/>
    <w:multiLevelType w:val="hybridMultilevel"/>
    <w:tmpl w:val="B73AA7E8"/>
    <w:lvl w:ilvl="0" w:tplc="72EC290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19B485D6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3C5038D"/>
    <w:multiLevelType w:val="hybridMultilevel"/>
    <w:tmpl w:val="71F8B194"/>
    <w:lvl w:ilvl="0" w:tplc="5232C01C">
      <w:start w:val="1"/>
      <w:numFmt w:val="decimal"/>
      <w:lvlText w:val="%1.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4"/>
        </w:tabs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4"/>
        </w:tabs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4"/>
        </w:tabs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4"/>
        </w:tabs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4"/>
        </w:tabs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480"/>
      </w:pPr>
    </w:lvl>
  </w:abstractNum>
  <w:abstractNum w:abstractNumId="10">
    <w:nsid w:val="264B3AE4"/>
    <w:multiLevelType w:val="singleLevel"/>
    <w:tmpl w:val="E4285454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1">
    <w:nsid w:val="264D1BCB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2">
    <w:nsid w:val="2DCD45A3"/>
    <w:multiLevelType w:val="hybridMultilevel"/>
    <w:tmpl w:val="A4E69600"/>
    <w:lvl w:ilvl="0" w:tplc="CABACA2C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3">
    <w:nsid w:val="30DF162C"/>
    <w:multiLevelType w:val="hybridMultilevel"/>
    <w:tmpl w:val="8130A87C"/>
    <w:lvl w:ilvl="0" w:tplc="D52EE8D2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4">
    <w:nsid w:val="31DE4F9B"/>
    <w:multiLevelType w:val="singleLevel"/>
    <w:tmpl w:val="8C5C1BC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5">
    <w:nsid w:val="353A2B3B"/>
    <w:multiLevelType w:val="singleLevel"/>
    <w:tmpl w:val="8606104C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15"/>
      </w:pPr>
      <w:rPr>
        <w:rFonts w:hint="default"/>
      </w:rPr>
    </w:lvl>
  </w:abstractNum>
  <w:abstractNum w:abstractNumId="16">
    <w:nsid w:val="360A67DA"/>
    <w:multiLevelType w:val="singleLevel"/>
    <w:tmpl w:val="CA56C8B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7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8">
    <w:nsid w:val="49922082"/>
    <w:multiLevelType w:val="hybridMultilevel"/>
    <w:tmpl w:val="0ACCB680"/>
    <w:lvl w:ilvl="0" w:tplc="17E07466">
      <w:start w:val="2"/>
      <w:numFmt w:val="bullet"/>
      <w:lvlText w:val="□"/>
      <w:lvlJc w:val="left"/>
      <w:pPr>
        <w:tabs>
          <w:tab w:val="num" w:pos="2038"/>
        </w:tabs>
        <w:ind w:left="203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8"/>
        </w:tabs>
        <w:ind w:left="5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98"/>
        </w:tabs>
        <w:ind w:left="5998" w:hanging="480"/>
      </w:pPr>
      <w:rPr>
        <w:rFonts w:ascii="Wingdings" w:hAnsi="Wingdings" w:hint="default"/>
      </w:rPr>
    </w:lvl>
  </w:abstractNum>
  <w:abstractNum w:abstractNumId="19">
    <w:nsid w:val="511E2907"/>
    <w:multiLevelType w:val="hybridMultilevel"/>
    <w:tmpl w:val="5630D6AE"/>
    <w:lvl w:ilvl="0" w:tplc="5C465250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20">
    <w:nsid w:val="53F350DE"/>
    <w:multiLevelType w:val="hybridMultilevel"/>
    <w:tmpl w:val="C6CC17A0"/>
    <w:lvl w:ilvl="0" w:tplc="DCDEF06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>
    <w:nsid w:val="566471B8"/>
    <w:multiLevelType w:val="hybridMultilevel"/>
    <w:tmpl w:val="46DA6F0E"/>
    <w:lvl w:ilvl="0" w:tplc="5978D606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22">
    <w:nsid w:val="58237603"/>
    <w:multiLevelType w:val="singleLevel"/>
    <w:tmpl w:val="62F8459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3">
    <w:nsid w:val="59931CF7"/>
    <w:multiLevelType w:val="singleLevel"/>
    <w:tmpl w:val="DC4E2BB0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24">
    <w:nsid w:val="5B1637AD"/>
    <w:multiLevelType w:val="hybridMultilevel"/>
    <w:tmpl w:val="0508671C"/>
    <w:lvl w:ilvl="0" w:tplc="2E8AE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5">
    <w:nsid w:val="6B637FE3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6">
    <w:nsid w:val="6BA447AC"/>
    <w:multiLevelType w:val="hybridMultilevel"/>
    <w:tmpl w:val="D9B44D60"/>
    <w:lvl w:ilvl="0" w:tplc="1D9069C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7">
    <w:nsid w:val="74A40A62"/>
    <w:multiLevelType w:val="hybridMultilevel"/>
    <w:tmpl w:val="55F88BAC"/>
    <w:lvl w:ilvl="0" w:tplc="CA34DA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28">
    <w:nsid w:val="788732CA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9">
    <w:nsid w:val="7AB250A1"/>
    <w:multiLevelType w:val="singleLevel"/>
    <w:tmpl w:val="0CEAE31C"/>
    <w:lvl w:ilvl="0">
      <w:start w:val="1"/>
      <w:numFmt w:val="taiwaneseCountingThousand"/>
      <w:lvlText w:val="%1、"/>
      <w:legacy w:legacy="1" w:legacySpace="0" w:legacyIndent="570"/>
      <w:lvlJc w:val="left"/>
      <w:pPr>
        <w:ind w:left="1280" w:hanging="570"/>
      </w:pPr>
      <w:rPr>
        <w:rFonts w:ascii="Times New Roman" w:eastAsia="標楷體" w:hint="eastAsia"/>
        <w:b w:val="0"/>
        <w:i w:val="0"/>
        <w:color w:val="000000"/>
        <w:sz w:val="28"/>
        <w:u w:val="none"/>
        <w:lang w:val="en-US"/>
      </w:rPr>
    </w:lvl>
  </w:abstractNum>
  <w:abstractNum w:abstractNumId="30">
    <w:nsid w:val="7B7917B6"/>
    <w:multiLevelType w:val="hybridMultilevel"/>
    <w:tmpl w:val="59741240"/>
    <w:lvl w:ilvl="0" w:tplc="D83CFED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6"/>
        </w:tabs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6"/>
        </w:tabs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6"/>
        </w:tabs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6"/>
        </w:tabs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6"/>
        </w:tabs>
        <w:ind w:left="5166" w:hanging="480"/>
      </w:pPr>
    </w:lvl>
  </w:abstractNum>
  <w:abstractNum w:abstractNumId="31">
    <w:nsid w:val="7C9D6C5E"/>
    <w:multiLevelType w:val="hybridMultilevel"/>
    <w:tmpl w:val="EAA6803E"/>
    <w:lvl w:ilvl="0" w:tplc="CA887CF8">
      <w:start w:val="1"/>
      <w:numFmt w:val="taiwaneseCountingThousand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1220CB78">
      <w:start w:val="1"/>
      <w:numFmt w:val="decimal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E3745BEC">
      <w:start w:val="1"/>
      <w:numFmt w:val="decimal"/>
      <w:lvlText w:val="(%3)"/>
      <w:lvlJc w:val="left"/>
      <w:pPr>
        <w:tabs>
          <w:tab w:val="num" w:pos="2814"/>
        </w:tabs>
        <w:ind w:left="2814" w:hanging="720"/>
      </w:pPr>
      <w:rPr>
        <w:rFonts w:hint="default"/>
      </w:rPr>
    </w:lvl>
    <w:lvl w:ilvl="3" w:tplc="FBBA9150">
      <w:start w:val="1"/>
      <w:numFmt w:val="taiwaneseCountingThousand"/>
      <w:lvlText w:val="（%4）"/>
      <w:lvlJc w:val="left"/>
      <w:pPr>
        <w:tabs>
          <w:tab w:val="num" w:pos="3504"/>
        </w:tabs>
        <w:ind w:left="3504" w:hanging="930"/>
      </w:pPr>
      <w:rPr>
        <w:rFonts w:ascii="標楷體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32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3">
    <w:nsid w:val="7E445420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27"/>
  </w:num>
  <w:num w:numId="10">
    <w:abstractNumId w:val="20"/>
  </w:num>
  <w:num w:numId="11">
    <w:abstractNumId w:val="24"/>
  </w:num>
  <w:num w:numId="12">
    <w:abstractNumId w:val="30"/>
  </w:num>
  <w:num w:numId="13">
    <w:abstractNumId w:val="19"/>
  </w:num>
  <w:num w:numId="14">
    <w:abstractNumId w:val="26"/>
  </w:num>
  <w:num w:numId="15">
    <w:abstractNumId w:val="12"/>
  </w:num>
  <w:num w:numId="16">
    <w:abstractNumId w:val="17"/>
  </w:num>
  <w:num w:numId="17">
    <w:abstractNumId w:val="21"/>
  </w:num>
  <w:num w:numId="18">
    <w:abstractNumId w:val="1"/>
  </w:num>
  <w:num w:numId="19">
    <w:abstractNumId w:val="25"/>
  </w:num>
  <w:num w:numId="20">
    <w:abstractNumId w:val="33"/>
  </w:num>
  <w:num w:numId="21">
    <w:abstractNumId w:val="29"/>
  </w:num>
  <w:num w:numId="22">
    <w:abstractNumId w:val="29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23">
    <w:abstractNumId w:val="32"/>
  </w:num>
  <w:num w:numId="24">
    <w:abstractNumId w:val="8"/>
  </w:num>
  <w:num w:numId="25">
    <w:abstractNumId w:val="2"/>
  </w:num>
  <w:num w:numId="26">
    <w:abstractNumId w:val="4"/>
  </w:num>
  <w:num w:numId="27">
    <w:abstractNumId w:val="15"/>
  </w:num>
  <w:num w:numId="28">
    <w:abstractNumId w:val="14"/>
  </w:num>
  <w:num w:numId="29">
    <w:abstractNumId w:val="10"/>
  </w:num>
  <w:num w:numId="30">
    <w:abstractNumId w:val="23"/>
  </w:num>
  <w:num w:numId="31">
    <w:abstractNumId w:val="16"/>
  </w:num>
  <w:num w:numId="32">
    <w:abstractNumId w:val="0"/>
  </w:num>
  <w:num w:numId="33">
    <w:abstractNumId w:val="18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1A"/>
    <w:rsid w:val="00000A5C"/>
    <w:rsid w:val="00007589"/>
    <w:rsid w:val="0000794F"/>
    <w:rsid w:val="00014779"/>
    <w:rsid w:val="00016C26"/>
    <w:rsid w:val="00017A69"/>
    <w:rsid w:val="00023CE8"/>
    <w:rsid w:val="000437A7"/>
    <w:rsid w:val="000445BA"/>
    <w:rsid w:val="00046873"/>
    <w:rsid w:val="00065117"/>
    <w:rsid w:val="000657D7"/>
    <w:rsid w:val="00067002"/>
    <w:rsid w:val="00077882"/>
    <w:rsid w:val="00082098"/>
    <w:rsid w:val="000820DF"/>
    <w:rsid w:val="000859D3"/>
    <w:rsid w:val="00093FC9"/>
    <w:rsid w:val="00094B0E"/>
    <w:rsid w:val="000A0AF3"/>
    <w:rsid w:val="000A1A2C"/>
    <w:rsid w:val="000A57E9"/>
    <w:rsid w:val="000A702E"/>
    <w:rsid w:val="000B413F"/>
    <w:rsid w:val="000B6981"/>
    <w:rsid w:val="000B72D8"/>
    <w:rsid w:val="000C25EE"/>
    <w:rsid w:val="000C274F"/>
    <w:rsid w:val="000C28A4"/>
    <w:rsid w:val="000C6809"/>
    <w:rsid w:val="000D56FC"/>
    <w:rsid w:val="000D6F21"/>
    <w:rsid w:val="000E0150"/>
    <w:rsid w:val="000E078B"/>
    <w:rsid w:val="000E1820"/>
    <w:rsid w:val="000E281C"/>
    <w:rsid w:val="000E4E7C"/>
    <w:rsid w:val="000E7F14"/>
    <w:rsid w:val="000F3CB9"/>
    <w:rsid w:val="00111B62"/>
    <w:rsid w:val="00112B5F"/>
    <w:rsid w:val="00112E95"/>
    <w:rsid w:val="00114A2B"/>
    <w:rsid w:val="00114B04"/>
    <w:rsid w:val="00115407"/>
    <w:rsid w:val="00115538"/>
    <w:rsid w:val="00123825"/>
    <w:rsid w:val="00124B4E"/>
    <w:rsid w:val="00125421"/>
    <w:rsid w:val="00130798"/>
    <w:rsid w:val="00132EB3"/>
    <w:rsid w:val="00136510"/>
    <w:rsid w:val="0014138C"/>
    <w:rsid w:val="00147787"/>
    <w:rsid w:val="00150B8D"/>
    <w:rsid w:val="00151167"/>
    <w:rsid w:val="00152D34"/>
    <w:rsid w:val="001532EA"/>
    <w:rsid w:val="00156A3B"/>
    <w:rsid w:val="00174F1A"/>
    <w:rsid w:val="0019255C"/>
    <w:rsid w:val="001959AB"/>
    <w:rsid w:val="001A2A60"/>
    <w:rsid w:val="001B38B8"/>
    <w:rsid w:val="001C3FF1"/>
    <w:rsid w:val="001D4E56"/>
    <w:rsid w:val="001D5232"/>
    <w:rsid w:val="001F08D2"/>
    <w:rsid w:val="001F7B5A"/>
    <w:rsid w:val="00201250"/>
    <w:rsid w:val="00217680"/>
    <w:rsid w:val="002221C8"/>
    <w:rsid w:val="00224760"/>
    <w:rsid w:val="0022681C"/>
    <w:rsid w:val="00230CC5"/>
    <w:rsid w:val="00232D8B"/>
    <w:rsid w:val="00234492"/>
    <w:rsid w:val="00236ABE"/>
    <w:rsid w:val="002410F5"/>
    <w:rsid w:val="00250106"/>
    <w:rsid w:val="00251AB7"/>
    <w:rsid w:val="002541A3"/>
    <w:rsid w:val="0025573F"/>
    <w:rsid w:val="0025690F"/>
    <w:rsid w:val="00263243"/>
    <w:rsid w:val="00266169"/>
    <w:rsid w:val="0027209B"/>
    <w:rsid w:val="002746E0"/>
    <w:rsid w:val="00276874"/>
    <w:rsid w:val="0028131D"/>
    <w:rsid w:val="00284499"/>
    <w:rsid w:val="0029721D"/>
    <w:rsid w:val="00297E76"/>
    <w:rsid w:val="002A0B85"/>
    <w:rsid w:val="002C5CDF"/>
    <w:rsid w:val="002D2AD3"/>
    <w:rsid w:val="002D779A"/>
    <w:rsid w:val="002E61F5"/>
    <w:rsid w:val="002F0F00"/>
    <w:rsid w:val="002F1514"/>
    <w:rsid w:val="002F1D1D"/>
    <w:rsid w:val="002F371D"/>
    <w:rsid w:val="002F4914"/>
    <w:rsid w:val="002F6E89"/>
    <w:rsid w:val="002F6EEB"/>
    <w:rsid w:val="00321BE6"/>
    <w:rsid w:val="00326609"/>
    <w:rsid w:val="00326CB0"/>
    <w:rsid w:val="00331F97"/>
    <w:rsid w:val="003404D0"/>
    <w:rsid w:val="00341C38"/>
    <w:rsid w:val="003423B2"/>
    <w:rsid w:val="003431E4"/>
    <w:rsid w:val="00344284"/>
    <w:rsid w:val="003454C3"/>
    <w:rsid w:val="00346BA1"/>
    <w:rsid w:val="00365E35"/>
    <w:rsid w:val="0036760C"/>
    <w:rsid w:val="00371700"/>
    <w:rsid w:val="003721DF"/>
    <w:rsid w:val="00375B85"/>
    <w:rsid w:val="00384090"/>
    <w:rsid w:val="00384FCE"/>
    <w:rsid w:val="00395703"/>
    <w:rsid w:val="00396E26"/>
    <w:rsid w:val="003A0708"/>
    <w:rsid w:val="003B49BA"/>
    <w:rsid w:val="003C5BBB"/>
    <w:rsid w:val="003D0D19"/>
    <w:rsid w:val="003D3D8E"/>
    <w:rsid w:val="003E6191"/>
    <w:rsid w:val="003E7BD2"/>
    <w:rsid w:val="003F36D4"/>
    <w:rsid w:val="003F413C"/>
    <w:rsid w:val="003F556B"/>
    <w:rsid w:val="003F5CDF"/>
    <w:rsid w:val="003F78A8"/>
    <w:rsid w:val="00401D79"/>
    <w:rsid w:val="00402320"/>
    <w:rsid w:val="00414E0B"/>
    <w:rsid w:val="00416348"/>
    <w:rsid w:val="0041669B"/>
    <w:rsid w:val="00423C6F"/>
    <w:rsid w:val="00424329"/>
    <w:rsid w:val="00427F74"/>
    <w:rsid w:val="00434F70"/>
    <w:rsid w:val="00436859"/>
    <w:rsid w:val="00436B69"/>
    <w:rsid w:val="00436B82"/>
    <w:rsid w:val="0045103F"/>
    <w:rsid w:val="004573B9"/>
    <w:rsid w:val="004659D9"/>
    <w:rsid w:val="00466F11"/>
    <w:rsid w:val="00470CFF"/>
    <w:rsid w:val="00471765"/>
    <w:rsid w:val="00472070"/>
    <w:rsid w:val="0047435E"/>
    <w:rsid w:val="004749B0"/>
    <w:rsid w:val="004770A7"/>
    <w:rsid w:val="0048197A"/>
    <w:rsid w:val="004920E1"/>
    <w:rsid w:val="004B0BBD"/>
    <w:rsid w:val="004B326B"/>
    <w:rsid w:val="004B391B"/>
    <w:rsid w:val="004C6458"/>
    <w:rsid w:val="004C76B6"/>
    <w:rsid w:val="004D23AE"/>
    <w:rsid w:val="004D3E16"/>
    <w:rsid w:val="004E0AAF"/>
    <w:rsid w:val="004E1AD6"/>
    <w:rsid w:val="004F0DA8"/>
    <w:rsid w:val="004F65FA"/>
    <w:rsid w:val="005057E2"/>
    <w:rsid w:val="00505E5D"/>
    <w:rsid w:val="005065E8"/>
    <w:rsid w:val="00514C05"/>
    <w:rsid w:val="00517106"/>
    <w:rsid w:val="005372D9"/>
    <w:rsid w:val="005469C6"/>
    <w:rsid w:val="00546E24"/>
    <w:rsid w:val="005550FB"/>
    <w:rsid w:val="00556175"/>
    <w:rsid w:val="005574D4"/>
    <w:rsid w:val="005630C5"/>
    <w:rsid w:val="00564308"/>
    <w:rsid w:val="00564752"/>
    <w:rsid w:val="00565F00"/>
    <w:rsid w:val="00570108"/>
    <w:rsid w:val="005734E4"/>
    <w:rsid w:val="00574BC9"/>
    <w:rsid w:val="0057621C"/>
    <w:rsid w:val="00581233"/>
    <w:rsid w:val="00581B6B"/>
    <w:rsid w:val="00583324"/>
    <w:rsid w:val="00586BC8"/>
    <w:rsid w:val="00595017"/>
    <w:rsid w:val="00595BC8"/>
    <w:rsid w:val="005A73D0"/>
    <w:rsid w:val="005A7704"/>
    <w:rsid w:val="005B6F1C"/>
    <w:rsid w:val="005D119F"/>
    <w:rsid w:val="005D1F74"/>
    <w:rsid w:val="005E3D53"/>
    <w:rsid w:val="005E6250"/>
    <w:rsid w:val="005F301A"/>
    <w:rsid w:val="00614227"/>
    <w:rsid w:val="00623EBA"/>
    <w:rsid w:val="00624BF6"/>
    <w:rsid w:val="00632A60"/>
    <w:rsid w:val="00632A9B"/>
    <w:rsid w:val="00632F0D"/>
    <w:rsid w:val="00634313"/>
    <w:rsid w:val="006426F0"/>
    <w:rsid w:val="006473CB"/>
    <w:rsid w:val="0065455D"/>
    <w:rsid w:val="00656691"/>
    <w:rsid w:val="00664F56"/>
    <w:rsid w:val="00665F51"/>
    <w:rsid w:val="00684A4C"/>
    <w:rsid w:val="0069241C"/>
    <w:rsid w:val="00693BE1"/>
    <w:rsid w:val="0069409F"/>
    <w:rsid w:val="006A0BB7"/>
    <w:rsid w:val="006A12AA"/>
    <w:rsid w:val="006A72CC"/>
    <w:rsid w:val="006D2B81"/>
    <w:rsid w:val="006D5D0F"/>
    <w:rsid w:val="006D76D4"/>
    <w:rsid w:val="006E06DB"/>
    <w:rsid w:val="006E375B"/>
    <w:rsid w:val="006F1F25"/>
    <w:rsid w:val="00700CAF"/>
    <w:rsid w:val="00702232"/>
    <w:rsid w:val="007100F8"/>
    <w:rsid w:val="0071114C"/>
    <w:rsid w:val="00711F89"/>
    <w:rsid w:val="00712E43"/>
    <w:rsid w:val="00725C38"/>
    <w:rsid w:val="007311CD"/>
    <w:rsid w:val="007327A9"/>
    <w:rsid w:val="00732AB8"/>
    <w:rsid w:val="00733277"/>
    <w:rsid w:val="00733408"/>
    <w:rsid w:val="0073350A"/>
    <w:rsid w:val="0073377D"/>
    <w:rsid w:val="00747098"/>
    <w:rsid w:val="007514C7"/>
    <w:rsid w:val="00751D7C"/>
    <w:rsid w:val="00753946"/>
    <w:rsid w:val="00753C94"/>
    <w:rsid w:val="007654A5"/>
    <w:rsid w:val="0077128E"/>
    <w:rsid w:val="00776BBD"/>
    <w:rsid w:val="0078681A"/>
    <w:rsid w:val="0079077C"/>
    <w:rsid w:val="00790966"/>
    <w:rsid w:val="00791621"/>
    <w:rsid w:val="0079411B"/>
    <w:rsid w:val="00795F41"/>
    <w:rsid w:val="00797611"/>
    <w:rsid w:val="007A051D"/>
    <w:rsid w:val="007A1D84"/>
    <w:rsid w:val="007B4F62"/>
    <w:rsid w:val="007B6107"/>
    <w:rsid w:val="007C30ED"/>
    <w:rsid w:val="007D3831"/>
    <w:rsid w:val="007E2D40"/>
    <w:rsid w:val="007E4037"/>
    <w:rsid w:val="007F579A"/>
    <w:rsid w:val="00800286"/>
    <w:rsid w:val="0080327C"/>
    <w:rsid w:val="008049B9"/>
    <w:rsid w:val="008055E3"/>
    <w:rsid w:val="00805CDB"/>
    <w:rsid w:val="00807184"/>
    <w:rsid w:val="00810FD9"/>
    <w:rsid w:val="00811139"/>
    <w:rsid w:val="00812AFC"/>
    <w:rsid w:val="00816713"/>
    <w:rsid w:val="00822272"/>
    <w:rsid w:val="00822308"/>
    <w:rsid w:val="008235E7"/>
    <w:rsid w:val="00823E8A"/>
    <w:rsid w:val="008368AA"/>
    <w:rsid w:val="008410C3"/>
    <w:rsid w:val="008410F0"/>
    <w:rsid w:val="008412BD"/>
    <w:rsid w:val="008437BF"/>
    <w:rsid w:val="00867C21"/>
    <w:rsid w:val="00874DBD"/>
    <w:rsid w:val="00880816"/>
    <w:rsid w:val="00883475"/>
    <w:rsid w:val="00883E1A"/>
    <w:rsid w:val="00893FE1"/>
    <w:rsid w:val="0089668D"/>
    <w:rsid w:val="0089778A"/>
    <w:rsid w:val="008A1E30"/>
    <w:rsid w:val="008A258E"/>
    <w:rsid w:val="008A6491"/>
    <w:rsid w:val="008A7AB8"/>
    <w:rsid w:val="008B1E38"/>
    <w:rsid w:val="008B31BE"/>
    <w:rsid w:val="008B6FB1"/>
    <w:rsid w:val="008C0925"/>
    <w:rsid w:val="008C3799"/>
    <w:rsid w:val="008D3CBB"/>
    <w:rsid w:val="008D4363"/>
    <w:rsid w:val="008D6CBC"/>
    <w:rsid w:val="008D77DF"/>
    <w:rsid w:val="008E0041"/>
    <w:rsid w:val="008E32BE"/>
    <w:rsid w:val="008E6108"/>
    <w:rsid w:val="008F41EF"/>
    <w:rsid w:val="008F7880"/>
    <w:rsid w:val="00901929"/>
    <w:rsid w:val="00906207"/>
    <w:rsid w:val="00911C81"/>
    <w:rsid w:val="00917901"/>
    <w:rsid w:val="009306EC"/>
    <w:rsid w:val="00933002"/>
    <w:rsid w:val="0093373B"/>
    <w:rsid w:val="00933955"/>
    <w:rsid w:val="00934428"/>
    <w:rsid w:val="0093594E"/>
    <w:rsid w:val="00940CEF"/>
    <w:rsid w:val="00941841"/>
    <w:rsid w:val="009447C2"/>
    <w:rsid w:val="00944A29"/>
    <w:rsid w:val="009510E0"/>
    <w:rsid w:val="00952BCA"/>
    <w:rsid w:val="00957419"/>
    <w:rsid w:val="0096183A"/>
    <w:rsid w:val="009705EA"/>
    <w:rsid w:val="00974751"/>
    <w:rsid w:val="00974CE6"/>
    <w:rsid w:val="009768D7"/>
    <w:rsid w:val="009835F3"/>
    <w:rsid w:val="00984328"/>
    <w:rsid w:val="00985375"/>
    <w:rsid w:val="00986577"/>
    <w:rsid w:val="00990665"/>
    <w:rsid w:val="00994621"/>
    <w:rsid w:val="00995294"/>
    <w:rsid w:val="009A2ECE"/>
    <w:rsid w:val="009A5FB1"/>
    <w:rsid w:val="009B63AD"/>
    <w:rsid w:val="009B6A02"/>
    <w:rsid w:val="009B7669"/>
    <w:rsid w:val="009C512D"/>
    <w:rsid w:val="009C5A5F"/>
    <w:rsid w:val="009C7D64"/>
    <w:rsid w:val="009D47AE"/>
    <w:rsid w:val="009D54A4"/>
    <w:rsid w:val="009D6E41"/>
    <w:rsid w:val="009D72A4"/>
    <w:rsid w:val="009E1271"/>
    <w:rsid w:val="009E1DCE"/>
    <w:rsid w:val="009E772C"/>
    <w:rsid w:val="009E77EC"/>
    <w:rsid w:val="009F12CB"/>
    <w:rsid w:val="009F1AA3"/>
    <w:rsid w:val="009F7B55"/>
    <w:rsid w:val="00A04855"/>
    <w:rsid w:val="00A13C47"/>
    <w:rsid w:val="00A21B19"/>
    <w:rsid w:val="00A21F82"/>
    <w:rsid w:val="00A278A9"/>
    <w:rsid w:val="00A3004C"/>
    <w:rsid w:val="00A32BEA"/>
    <w:rsid w:val="00A35A96"/>
    <w:rsid w:val="00A42748"/>
    <w:rsid w:val="00A4645B"/>
    <w:rsid w:val="00A64884"/>
    <w:rsid w:val="00A65283"/>
    <w:rsid w:val="00A725CA"/>
    <w:rsid w:val="00A80F2A"/>
    <w:rsid w:val="00A81245"/>
    <w:rsid w:val="00A823D5"/>
    <w:rsid w:val="00A843CD"/>
    <w:rsid w:val="00A9422A"/>
    <w:rsid w:val="00A95D8D"/>
    <w:rsid w:val="00A97EEF"/>
    <w:rsid w:val="00AA0EC7"/>
    <w:rsid w:val="00AA7767"/>
    <w:rsid w:val="00AB30EA"/>
    <w:rsid w:val="00AB3D94"/>
    <w:rsid w:val="00AB4F9D"/>
    <w:rsid w:val="00AC38DE"/>
    <w:rsid w:val="00AC67A1"/>
    <w:rsid w:val="00AD22D0"/>
    <w:rsid w:val="00AD2DC0"/>
    <w:rsid w:val="00AE7A3A"/>
    <w:rsid w:val="00AE7E63"/>
    <w:rsid w:val="00AF2A2B"/>
    <w:rsid w:val="00B0020B"/>
    <w:rsid w:val="00B23350"/>
    <w:rsid w:val="00B24253"/>
    <w:rsid w:val="00B27182"/>
    <w:rsid w:val="00B33ECD"/>
    <w:rsid w:val="00B552D7"/>
    <w:rsid w:val="00B557B0"/>
    <w:rsid w:val="00B55C9B"/>
    <w:rsid w:val="00B72E5D"/>
    <w:rsid w:val="00B85E79"/>
    <w:rsid w:val="00B870E7"/>
    <w:rsid w:val="00B90551"/>
    <w:rsid w:val="00BA024D"/>
    <w:rsid w:val="00BA315E"/>
    <w:rsid w:val="00BA6370"/>
    <w:rsid w:val="00BB2E86"/>
    <w:rsid w:val="00BB7251"/>
    <w:rsid w:val="00BC13DA"/>
    <w:rsid w:val="00BD10CF"/>
    <w:rsid w:val="00BE32E5"/>
    <w:rsid w:val="00BE586B"/>
    <w:rsid w:val="00BE672B"/>
    <w:rsid w:val="00BF5A43"/>
    <w:rsid w:val="00C018A8"/>
    <w:rsid w:val="00C02121"/>
    <w:rsid w:val="00C071C4"/>
    <w:rsid w:val="00C105E1"/>
    <w:rsid w:val="00C13EA3"/>
    <w:rsid w:val="00C151C1"/>
    <w:rsid w:val="00C15F3E"/>
    <w:rsid w:val="00C20682"/>
    <w:rsid w:val="00C22B17"/>
    <w:rsid w:val="00C34052"/>
    <w:rsid w:val="00C451B2"/>
    <w:rsid w:val="00C51DC6"/>
    <w:rsid w:val="00C5248A"/>
    <w:rsid w:val="00C600EF"/>
    <w:rsid w:val="00C6343E"/>
    <w:rsid w:val="00C6498B"/>
    <w:rsid w:val="00C8395E"/>
    <w:rsid w:val="00C853B2"/>
    <w:rsid w:val="00C87352"/>
    <w:rsid w:val="00C9582D"/>
    <w:rsid w:val="00CA5BE3"/>
    <w:rsid w:val="00CB7107"/>
    <w:rsid w:val="00CD35A6"/>
    <w:rsid w:val="00CD6178"/>
    <w:rsid w:val="00CD7225"/>
    <w:rsid w:val="00CE5F00"/>
    <w:rsid w:val="00CE60B1"/>
    <w:rsid w:val="00CF0C61"/>
    <w:rsid w:val="00CF3752"/>
    <w:rsid w:val="00CF3B17"/>
    <w:rsid w:val="00CF53E8"/>
    <w:rsid w:val="00CF645A"/>
    <w:rsid w:val="00D02AB8"/>
    <w:rsid w:val="00D038BE"/>
    <w:rsid w:val="00D1253B"/>
    <w:rsid w:val="00D12F17"/>
    <w:rsid w:val="00D15F22"/>
    <w:rsid w:val="00D16CCE"/>
    <w:rsid w:val="00D3662B"/>
    <w:rsid w:val="00D37198"/>
    <w:rsid w:val="00D410E3"/>
    <w:rsid w:val="00D45F4C"/>
    <w:rsid w:val="00D46281"/>
    <w:rsid w:val="00D55B3E"/>
    <w:rsid w:val="00D80289"/>
    <w:rsid w:val="00D82FBA"/>
    <w:rsid w:val="00D92EBD"/>
    <w:rsid w:val="00D95A10"/>
    <w:rsid w:val="00D95CA2"/>
    <w:rsid w:val="00DA1C50"/>
    <w:rsid w:val="00DA6318"/>
    <w:rsid w:val="00DA71C0"/>
    <w:rsid w:val="00DB13B3"/>
    <w:rsid w:val="00DB6504"/>
    <w:rsid w:val="00DB6A44"/>
    <w:rsid w:val="00DB7F34"/>
    <w:rsid w:val="00DD152F"/>
    <w:rsid w:val="00DD50BC"/>
    <w:rsid w:val="00DE7066"/>
    <w:rsid w:val="00DF0158"/>
    <w:rsid w:val="00DF3100"/>
    <w:rsid w:val="00DF589E"/>
    <w:rsid w:val="00E00CFD"/>
    <w:rsid w:val="00E10402"/>
    <w:rsid w:val="00E10AFA"/>
    <w:rsid w:val="00E11EFE"/>
    <w:rsid w:val="00E174FE"/>
    <w:rsid w:val="00E2043B"/>
    <w:rsid w:val="00E2494B"/>
    <w:rsid w:val="00E3054A"/>
    <w:rsid w:val="00E3247B"/>
    <w:rsid w:val="00E32669"/>
    <w:rsid w:val="00E3364E"/>
    <w:rsid w:val="00E36466"/>
    <w:rsid w:val="00E421E1"/>
    <w:rsid w:val="00E43DB9"/>
    <w:rsid w:val="00E523F3"/>
    <w:rsid w:val="00E524A2"/>
    <w:rsid w:val="00E53F57"/>
    <w:rsid w:val="00E54E80"/>
    <w:rsid w:val="00E57417"/>
    <w:rsid w:val="00E641A6"/>
    <w:rsid w:val="00E6429C"/>
    <w:rsid w:val="00E66330"/>
    <w:rsid w:val="00E766D7"/>
    <w:rsid w:val="00E77884"/>
    <w:rsid w:val="00E87187"/>
    <w:rsid w:val="00E96A7B"/>
    <w:rsid w:val="00EB2D8D"/>
    <w:rsid w:val="00EC4173"/>
    <w:rsid w:val="00ED4829"/>
    <w:rsid w:val="00ED483D"/>
    <w:rsid w:val="00EE1275"/>
    <w:rsid w:val="00EE511F"/>
    <w:rsid w:val="00EE6EEC"/>
    <w:rsid w:val="00EF3300"/>
    <w:rsid w:val="00EF3414"/>
    <w:rsid w:val="00F16807"/>
    <w:rsid w:val="00F2213A"/>
    <w:rsid w:val="00F239A2"/>
    <w:rsid w:val="00F479D3"/>
    <w:rsid w:val="00F47FAA"/>
    <w:rsid w:val="00F5274B"/>
    <w:rsid w:val="00F547F1"/>
    <w:rsid w:val="00F57E65"/>
    <w:rsid w:val="00F65D13"/>
    <w:rsid w:val="00F65DC1"/>
    <w:rsid w:val="00F71812"/>
    <w:rsid w:val="00F725A3"/>
    <w:rsid w:val="00F81D23"/>
    <w:rsid w:val="00F83454"/>
    <w:rsid w:val="00F835F6"/>
    <w:rsid w:val="00F84B09"/>
    <w:rsid w:val="00F852D6"/>
    <w:rsid w:val="00F865AF"/>
    <w:rsid w:val="00F93C1F"/>
    <w:rsid w:val="00F946F0"/>
    <w:rsid w:val="00F97B33"/>
    <w:rsid w:val="00FB1007"/>
    <w:rsid w:val="00FC243E"/>
    <w:rsid w:val="00FD39AC"/>
    <w:rsid w:val="00FD6A68"/>
    <w:rsid w:val="00FE03E4"/>
    <w:rsid w:val="00FE52AC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B8EB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0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423B2"/>
    <w:rPr>
      <w:kern w:val="2"/>
    </w:rPr>
  </w:style>
  <w:style w:type="paragraph" w:styleId="a6">
    <w:name w:val="footer"/>
    <w:basedOn w:val="a"/>
    <w:link w:val="a7"/>
    <w:rsid w:val="0034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423B2"/>
    <w:rPr>
      <w:kern w:val="2"/>
    </w:rPr>
  </w:style>
  <w:style w:type="paragraph" w:customStyle="1" w:styleId="1">
    <w:name w:val="純文字1"/>
    <w:basedOn w:val="a"/>
    <w:rsid w:val="00B9055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Balloon Text"/>
    <w:basedOn w:val="a"/>
    <w:link w:val="a9"/>
    <w:rsid w:val="00F239A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39A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"/>
    <w:rsid w:val="008F41EF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19">
    <w:name w:val="樣式19"/>
    <w:basedOn w:val="a"/>
    <w:rsid w:val="008F41EF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"/>
    <w:rsid w:val="008F41EF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1">
    <w:name w:val="本文 21"/>
    <w:basedOn w:val="a"/>
    <w:rsid w:val="008F41EF"/>
    <w:pPr>
      <w:adjustRightInd w:val="0"/>
      <w:ind w:left="720"/>
      <w:textAlignment w:val="baseline"/>
    </w:pPr>
    <w:rPr>
      <w:szCs w:val="20"/>
    </w:rPr>
  </w:style>
  <w:style w:type="paragraph" w:customStyle="1" w:styleId="210">
    <w:name w:val="本文縮排 21"/>
    <w:basedOn w:val="a"/>
    <w:rsid w:val="008F41EF"/>
    <w:pPr>
      <w:adjustRightInd w:val="0"/>
      <w:ind w:left="1260"/>
      <w:textAlignment w:val="baseline"/>
    </w:pPr>
    <w:rPr>
      <w:szCs w:val="20"/>
    </w:rPr>
  </w:style>
  <w:style w:type="paragraph" w:customStyle="1" w:styleId="0">
    <w:name w:val="樣式0"/>
    <w:basedOn w:val="a"/>
    <w:rsid w:val="008F41EF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  <w:szCs w:val="20"/>
    </w:rPr>
  </w:style>
  <w:style w:type="paragraph" w:customStyle="1" w:styleId="211">
    <w:name w:val="樣式21"/>
    <w:basedOn w:val="17"/>
    <w:rsid w:val="008F41EF"/>
    <w:pPr>
      <w:ind w:left="1701" w:hanging="1701"/>
    </w:pPr>
  </w:style>
  <w:style w:type="paragraph" w:customStyle="1" w:styleId="22">
    <w:name w:val="樣式22"/>
    <w:basedOn w:val="19"/>
    <w:rsid w:val="008F41EF"/>
    <w:pPr>
      <w:ind w:left="2835"/>
    </w:pPr>
  </w:style>
  <w:style w:type="paragraph" w:customStyle="1" w:styleId="31">
    <w:name w:val="本文縮排 31"/>
    <w:basedOn w:val="a"/>
    <w:rsid w:val="008F41EF"/>
    <w:pPr>
      <w:adjustRightInd w:val="0"/>
      <w:ind w:left="720" w:hanging="720"/>
      <w:textAlignment w:val="baseline"/>
    </w:pPr>
    <w:rPr>
      <w:szCs w:val="20"/>
    </w:rPr>
  </w:style>
  <w:style w:type="paragraph" w:customStyle="1" w:styleId="aa">
    <w:name w:val="一"/>
    <w:basedOn w:val="a"/>
    <w:rsid w:val="008F41EF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paragraph" w:customStyle="1" w:styleId="10">
    <w:name w:val="1."/>
    <w:basedOn w:val="a"/>
    <w:rsid w:val="008F41EF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paragraph" w:customStyle="1" w:styleId="71">
    <w:name w:val="樣式71"/>
    <w:basedOn w:val="a"/>
    <w:rsid w:val="008F41EF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5">
    <w:name w:val="樣式5"/>
    <w:basedOn w:val="a"/>
    <w:rsid w:val="008F41EF"/>
    <w:pPr>
      <w:kinsoku w:val="0"/>
      <w:adjustRightInd w:val="0"/>
      <w:spacing w:line="360" w:lineRule="exact"/>
      <w:ind w:left="794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2">
    <w:name w:val="樣式2"/>
    <w:basedOn w:val="a"/>
    <w:rsid w:val="008F41EF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1">
    <w:name w:val="區塊文字1"/>
    <w:basedOn w:val="a"/>
    <w:rsid w:val="008F41EF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  <w:szCs w:val="20"/>
    </w:rPr>
  </w:style>
  <w:style w:type="paragraph" w:customStyle="1" w:styleId="6">
    <w:name w:val="樣式6"/>
    <w:basedOn w:val="2"/>
    <w:rsid w:val="008F41EF"/>
  </w:style>
  <w:style w:type="paragraph" w:customStyle="1" w:styleId="ab">
    <w:name w:val="內縮"/>
    <w:basedOn w:val="a"/>
    <w:rsid w:val="008F41EF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  <w:szCs w:val="20"/>
    </w:rPr>
  </w:style>
  <w:style w:type="character" w:styleId="ac">
    <w:name w:val="page number"/>
    <w:basedOn w:val="a0"/>
    <w:rsid w:val="008F41EF"/>
  </w:style>
  <w:style w:type="paragraph" w:styleId="ad">
    <w:name w:val="Body Text"/>
    <w:basedOn w:val="a"/>
    <w:link w:val="ae"/>
    <w:rsid w:val="008F41EF"/>
    <w:pPr>
      <w:adjustRightInd w:val="0"/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  <w:szCs w:val="20"/>
    </w:rPr>
  </w:style>
  <w:style w:type="character" w:customStyle="1" w:styleId="ae">
    <w:name w:val="本文 字元"/>
    <w:basedOn w:val="a0"/>
    <w:link w:val="ad"/>
    <w:rsid w:val="008F41EF"/>
    <w:rPr>
      <w:rFonts w:ascii="華康楷書體W5" w:eastAsia="華康楷書體W5"/>
      <w:sz w:val="30"/>
    </w:rPr>
  </w:style>
  <w:style w:type="paragraph" w:customStyle="1" w:styleId="af">
    <w:name w:val="第一條"/>
    <w:basedOn w:val="a"/>
    <w:rsid w:val="008F41EF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paragraph" w:customStyle="1" w:styleId="af0">
    <w:name w:val="第十一條"/>
    <w:basedOn w:val="af"/>
    <w:rsid w:val="008F41EF"/>
    <w:pPr>
      <w:ind w:left="1418" w:hanging="1418"/>
    </w:pPr>
    <w:rPr>
      <w:rFonts w:ascii="全真楷書"/>
    </w:rPr>
  </w:style>
  <w:style w:type="paragraph" w:customStyle="1" w:styleId="af1">
    <w:name w:val="第十一條內文"/>
    <w:basedOn w:val="a"/>
    <w:rsid w:val="008F41EF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110">
    <w:name w:val="標題 11"/>
    <w:basedOn w:val="a"/>
    <w:next w:val="a"/>
    <w:rsid w:val="008F41EF"/>
    <w:pPr>
      <w:adjustRightInd w:val="0"/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  <w:szCs w:val="20"/>
    </w:rPr>
  </w:style>
  <w:style w:type="paragraph" w:styleId="af2">
    <w:name w:val="Body Text Indent"/>
    <w:basedOn w:val="a"/>
    <w:link w:val="af3"/>
    <w:rsid w:val="008F41EF"/>
    <w:pPr>
      <w:adjustRightInd w:val="0"/>
      <w:ind w:right="57" w:firstLine="567"/>
      <w:jc w:val="both"/>
      <w:textAlignment w:val="baseline"/>
    </w:pPr>
    <w:rPr>
      <w:rFonts w:ascii="標楷體" w:eastAsia="標楷體"/>
      <w:sz w:val="28"/>
      <w:szCs w:val="20"/>
    </w:rPr>
  </w:style>
  <w:style w:type="character" w:customStyle="1" w:styleId="af3">
    <w:name w:val="本文縮排 字元"/>
    <w:basedOn w:val="a0"/>
    <w:link w:val="af2"/>
    <w:rsid w:val="008F41EF"/>
    <w:rPr>
      <w:rFonts w:ascii="標楷體" w:eastAsia="標楷體"/>
      <w:kern w:val="2"/>
      <w:sz w:val="28"/>
    </w:rPr>
  </w:style>
  <w:style w:type="paragraph" w:styleId="20">
    <w:name w:val="Body Text 2"/>
    <w:basedOn w:val="a"/>
    <w:link w:val="23"/>
    <w:rsid w:val="008F41EF"/>
    <w:pPr>
      <w:adjustRightInd w:val="0"/>
      <w:ind w:right="57"/>
      <w:jc w:val="both"/>
      <w:textAlignment w:val="baseline"/>
    </w:pPr>
    <w:rPr>
      <w:rFonts w:ascii="新細明體"/>
      <w:sz w:val="28"/>
      <w:szCs w:val="20"/>
    </w:rPr>
  </w:style>
  <w:style w:type="character" w:customStyle="1" w:styleId="23">
    <w:name w:val="本文 2 字元"/>
    <w:basedOn w:val="a0"/>
    <w:link w:val="20"/>
    <w:rsid w:val="008F41EF"/>
    <w:rPr>
      <w:rFonts w:ascii="新細明體"/>
      <w:kern w:val="2"/>
      <w:sz w:val="28"/>
    </w:rPr>
  </w:style>
  <w:style w:type="paragraph" w:styleId="24">
    <w:name w:val="Body Text Indent 2"/>
    <w:basedOn w:val="a"/>
    <w:link w:val="25"/>
    <w:rsid w:val="008F41EF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/>
      <w:sz w:val="28"/>
      <w:szCs w:val="20"/>
    </w:rPr>
  </w:style>
  <w:style w:type="character" w:customStyle="1" w:styleId="25">
    <w:name w:val="本文縮排 2 字元"/>
    <w:basedOn w:val="a0"/>
    <w:link w:val="24"/>
    <w:rsid w:val="008F41EF"/>
    <w:rPr>
      <w:rFonts w:ascii="全真楷書" w:eastAsia="全真楷書"/>
      <w:kern w:val="2"/>
      <w:sz w:val="28"/>
    </w:rPr>
  </w:style>
  <w:style w:type="paragraph" w:styleId="3">
    <w:name w:val="Body Text Indent 3"/>
    <w:basedOn w:val="a"/>
    <w:link w:val="30"/>
    <w:rsid w:val="008F41EF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/>
      <w:sz w:val="28"/>
      <w:szCs w:val="20"/>
    </w:rPr>
  </w:style>
  <w:style w:type="character" w:customStyle="1" w:styleId="30">
    <w:name w:val="本文縮排 3 字元"/>
    <w:basedOn w:val="a0"/>
    <w:link w:val="3"/>
    <w:rsid w:val="008F41EF"/>
    <w:rPr>
      <w:rFonts w:ascii="全真楷書" w:eastAsia="全真楷書"/>
      <w:kern w:val="2"/>
      <w:sz w:val="28"/>
    </w:rPr>
  </w:style>
  <w:style w:type="paragraph" w:styleId="af4">
    <w:name w:val="Block Text"/>
    <w:basedOn w:val="a"/>
    <w:rsid w:val="008F41EF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5">
    <w:name w:val="條文三"/>
    <w:basedOn w:val="a"/>
    <w:rsid w:val="008F41EF"/>
    <w:p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6">
    <w:name w:val="條文一"/>
    <w:basedOn w:val="a"/>
    <w:rsid w:val="008F41EF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7">
    <w:name w:val="條文二"/>
    <w:basedOn w:val="a"/>
    <w:rsid w:val="008F41EF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8">
    <w:name w:val="(一)"/>
    <w:basedOn w:val="a"/>
    <w:rsid w:val="008F41EF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9">
    <w:name w:val="Plain Text"/>
    <w:basedOn w:val="a"/>
    <w:link w:val="afa"/>
    <w:rsid w:val="008F41EF"/>
    <w:rPr>
      <w:rFonts w:ascii="細明體" w:eastAsia="細明體" w:hAnsi="Courier New"/>
      <w:sz w:val="26"/>
      <w:szCs w:val="20"/>
    </w:rPr>
  </w:style>
  <w:style w:type="character" w:customStyle="1" w:styleId="afa">
    <w:name w:val="純文字 字元"/>
    <w:basedOn w:val="a0"/>
    <w:link w:val="af9"/>
    <w:rsid w:val="008F41EF"/>
    <w:rPr>
      <w:rFonts w:ascii="細明體" w:eastAsia="細明體" w:hAnsi="Courier New"/>
      <w:kern w:val="2"/>
      <w:sz w:val="26"/>
    </w:rPr>
  </w:style>
  <w:style w:type="character" w:styleId="afb">
    <w:name w:val="line number"/>
    <w:rsid w:val="008F41EF"/>
  </w:style>
  <w:style w:type="paragraph" w:customStyle="1" w:styleId="7">
    <w:name w:val="樣式7"/>
    <w:basedOn w:val="2"/>
    <w:rsid w:val="008F41EF"/>
    <w:pPr>
      <w:ind w:left="1361" w:hanging="1361"/>
    </w:pPr>
  </w:style>
  <w:style w:type="paragraph" w:customStyle="1" w:styleId="32">
    <w:name w:val="樣式3"/>
    <w:basedOn w:val="a"/>
    <w:rsid w:val="008F41EF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230">
    <w:name w:val="樣式23"/>
    <w:basedOn w:val="22"/>
    <w:rsid w:val="008F41EF"/>
    <w:pPr>
      <w:ind w:left="3005" w:hanging="737"/>
    </w:pPr>
  </w:style>
  <w:style w:type="character" w:styleId="afc">
    <w:name w:val="Strong"/>
    <w:qFormat/>
    <w:rsid w:val="008F4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0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423B2"/>
    <w:rPr>
      <w:kern w:val="2"/>
    </w:rPr>
  </w:style>
  <w:style w:type="paragraph" w:styleId="a6">
    <w:name w:val="footer"/>
    <w:basedOn w:val="a"/>
    <w:link w:val="a7"/>
    <w:rsid w:val="00342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423B2"/>
    <w:rPr>
      <w:kern w:val="2"/>
    </w:rPr>
  </w:style>
  <w:style w:type="paragraph" w:customStyle="1" w:styleId="1">
    <w:name w:val="純文字1"/>
    <w:basedOn w:val="a"/>
    <w:rsid w:val="00B9055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Balloon Text"/>
    <w:basedOn w:val="a"/>
    <w:link w:val="a9"/>
    <w:rsid w:val="00F239A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239A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7">
    <w:name w:val="樣式17"/>
    <w:basedOn w:val="a"/>
    <w:rsid w:val="008F41EF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19">
    <w:name w:val="樣式19"/>
    <w:basedOn w:val="a"/>
    <w:rsid w:val="008F41EF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">
    <w:name w:val="樣式27"/>
    <w:basedOn w:val="a"/>
    <w:rsid w:val="008F41EF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1">
    <w:name w:val="本文 21"/>
    <w:basedOn w:val="a"/>
    <w:rsid w:val="008F41EF"/>
    <w:pPr>
      <w:adjustRightInd w:val="0"/>
      <w:ind w:left="720"/>
      <w:textAlignment w:val="baseline"/>
    </w:pPr>
    <w:rPr>
      <w:szCs w:val="20"/>
    </w:rPr>
  </w:style>
  <w:style w:type="paragraph" w:customStyle="1" w:styleId="210">
    <w:name w:val="本文縮排 21"/>
    <w:basedOn w:val="a"/>
    <w:rsid w:val="008F41EF"/>
    <w:pPr>
      <w:adjustRightInd w:val="0"/>
      <w:ind w:left="1260"/>
      <w:textAlignment w:val="baseline"/>
    </w:pPr>
    <w:rPr>
      <w:szCs w:val="20"/>
    </w:rPr>
  </w:style>
  <w:style w:type="paragraph" w:customStyle="1" w:styleId="0">
    <w:name w:val="樣式0"/>
    <w:basedOn w:val="a"/>
    <w:rsid w:val="008F41EF"/>
    <w:pPr>
      <w:adjustRightInd w:val="0"/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  <w:szCs w:val="20"/>
    </w:rPr>
  </w:style>
  <w:style w:type="paragraph" w:customStyle="1" w:styleId="211">
    <w:name w:val="樣式21"/>
    <w:basedOn w:val="17"/>
    <w:rsid w:val="008F41EF"/>
    <w:pPr>
      <w:ind w:left="1701" w:hanging="1701"/>
    </w:pPr>
  </w:style>
  <w:style w:type="paragraph" w:customStyle="1" w:styleId="22">
    <w:name w:val="樣式22"/>
    <w:basedOn w:val="19"/>
    <w:rsid w:val="008F41EF"/>
    <w:pPr>
      <w:ind w:left="2835"/>
    </w:pPr>
  </w:style>
  <w:style w:type="paragraph" w:customStyle="1" w:styleId="31">
    <w:name w:val="本文縮排 31"/>
    <w:basedOn w:val="a"/>
    <w:rsid w:val="008F41EF"/>
    <w:pPr>
      <w:adjustRightInd w:val="0"/>
      <w:ind w:left="720" w:hanging="720"/>
      <w:textAlignment w:val="baseline"/>
    </w:pPr>
    <w:rPr>
      <w:szCs w:val="20"/>
    </w:rPr>
  </w:style>
  <w:style w:type="paragraph" w:customStyle="1" w:styleId="aa">
    <w:name w:val="一"/>
    <w:basedOn w:val="a"/>
    <w:rsid w:val="008F41EF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paragraph" w:customStyle="1" w:styleId="10">
    <w:name w:val="1."/>
    <w:basedOn w:val="a"/>
    <w:rsid w:val="008F41EF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paragraph" w:customStyle="1" w:styleId="71">
    <w:name w:val="樣式71"/>
    <w:basedOn w:val="a"/>
    <w:rsid w:val="008F41EF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5">
    <w:name w:val="樣式5"/>
    <w:basedOn w:val="a"/>
    <w:rsid w:val="008F41EF"/>
    <w:pPr>
      <w:kinsoku w:val="0"/>
      <w:adjustRightInd w:val="0"/>
      <w:spacing w:line="360" w:lineRule="exact"/>
      <w:ind w:left="794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2">
    <w:name w:val="樣式2"/>
    <w:basedOn w:val="a"/>
    <w:rsid w:val="008F41EF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1">
    <w:name w:val="區塊文字1"/>
    <w:basedOn w:val="a"/>
    <w:rsid w:val="008F41EF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  <w:szCs w:val="20"/>
    </w:rPr>
  </w:style>
  <w:style w:type="paragraph" w:customStyle="1" w:styleId="6">
    <w:name w:val="樣式6"/>
    <w:basedOn w:val="2"/>
    <w:rsid w:val="008F41EF"/>
  </w:style>
  <w:style w:type="paragraph" w:customStyle="1" w:styleId="ab">
    <w:name w:val="內縮"/>
    <w:basedOn w:val="a"/>
    <w:rsid w:val="008F41EF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  <w:szCs w:val="20"/>
    </w:rPr>
  </w:style>
  <w:style w:type="character" w:styleId="ac">
    <w:name w:val="page number"/>
    <w:basedOn w:val="a0"/>
    <w:rsid w:val="008F41EF"/>
  </w:style>
  <w:style w:type="paragraph" w:styleId="ad">
    <w:name w:val="Body Text"/>
    <w:basedOn w:val="a"/>
    <w:link w:val="ae"/>
    <w:rsid w:val="008F41EF"/>
    <w:pPr>
      <w:adjustRightInd w:val="0"/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  <w:szCs w:val="20"/>
    </w:rPr>
  </w:style>
  <w:style w:type="character" w:customStyle="1" w:styleId="ae">
    <w:name w:val="本文 字元"/>
    <w:basedOn w:val="a0"/>
    <w:link w:val="ad"/>
    <w:rsid w:val="008F41EF"/>
    <w:rPr>
      <w:rFonts w:ascii="華康楷書體W5" w:eastAsia="華康楷書體W5"/>
      <w:sz w:val="30"/>
    </w:rPr>
  </w:style>
  <w:style w:type="paragraph" w:customStyle="1" w:styleId="af">
    <w:name w:val="第一條"/>
    <w:basedOn w:val="a"/>
    <w:rsid w:val="008F41EF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paragraph" w:customStyle="1" w:styleId="af0">
    <w:name w:val="第十一條"/>
    <w:basedOn w:val="af"/>
    <w:rsid w:val="008F41EF"/>
    <w:pPr>
      <w:ind w:left="1418" w:hanging="1418"/>
    </w:pPr>
    <w:rPr>
      <w:rFonts w:ascii="全真楷書"/>
    </w:rPr>
  </w:style>
  <w:style w:type="paragraph" w:customStyle="1" w:styleId="af1">
    <w:name w:val="第十一條內文"/>
    <w:basedOn w:val="a"/>
    <w:rsid w:val="008F41EF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110">
    <w:name w:val="標題 11"/>
    <w:basedOn w:val="a"/>
    <w:next w:val="a"/>
    <w:rsid w:val="008F41EF"/>
    <w:pPr>
      <w:adjustRightInd w:val="0"/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  <w:szCs w:val="20"/>
    </w:rPr>
  </w:style>
  <w:style w:type="paragraph" w:styleId="af2">
    <w:name w:val="Body Text Indent"/>
    <w:basedOn w:val="a"/>
    <w:link w:val="af3"/>
    <w:rsid w:val="008F41EF"/>
    <w:pPr>
      <w:adjustRightInd w:val="0"/>
      <w:ind w:right="57" w:firstLine="567"/>
      <w:jc w:val="both"/>
      <w:textAlignment w:val="baseline"/>
    </w:pPr>
    <w:rPr>
      <w:rFonts w:ascii="標楷體" w:eastAsia="標楷體"/>
      <w:sz w:val="28"/>
      <w:szCs w:val="20"/>
    </w:rPr>
  </w:style>
  <w:style w:type="character" w:customStyle="1" w:styleId="af3">
    <w:name w:val="本文縮排 字元"/>
    <w:basedOn w:val="a0"/>
    <w:link w:val="af2"/>
    <w:rsid w:val="008F41EF"/>
    <w:rPr>
      <w:rFonts w:ascii="標楷體" w:eastAsia="標楷體"/>
      <w:kern w:val="2"/>
      <w:sz w:val="28"/>
    </w:rPr>
  </w:style>
  <w:style w:type="paragraph" w:styleId="20">
    <w:name w:val="Body Text 2"/>
    <w:basedOn w:val="a"/>
    <w:link w:val="23"/>
    <w:rsid w:val="008F41EF"/>
    <w:pPr>
      <w:adjustRightInd w:val="0"/>
      <w:ind w:right="57"/>
      <w:jc w:val="both"/>
      <w:textAlignment w:val="baseline"/>
    </w:pPr>
    <w:rPr>
      <w:rFonts w:ascii="新細明體"/>
      <w:sz w:val="28"/>
      <w:szCs w:val="20"/>
    </w:rPr>
  </w:style>
  <w:style w:type="character" w:customStyle="1" w:styleId="23">
    <w:name w:val="本文 2 字元"/>
    <w:basedOn w:val="a0"/>
    <w:link w:val="20"/>
    <w:rsid w:val="008F41EF"/>
    <w:rPr>
      <w:rFonts w:ascii="新細明體"/>
      <w:kern w:val="2"/>
      <w:sz w:val="28"/>
    </w:rPr>
  </w:style>
  <w:style w:type="paragraph" w:styleId="24">
    <w:name w:val="Body Text Indent 2"/>
    <w:basedOn w:val="a"/>
    <w:link w:val="25"/>
    <w:rsid w:val="008F41EF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/>
      <w:sz w:val="28"/>
      <w:szCs w:val="20"/>
    </w:rPr>
  </w:style>
  <w:style w:type="character" w:customStyle="1" w:styleId="25">
    <w:name w:val="本文縮排 2 字元"/>
    <w:basedOn w:val="a0"/>
    <w:link w:val="24"/>
    <w:rsid w:val="008F41EF"/>
    <w:rPr>
      <w:rFonts w:ascii="全真楷書" w:eastAsia="全真楷書"/>
      <w:kern w:val="2"/>
      <w:sz w:val="28"/>
    </w:rPr>
  </w:style>
  <w:style w:type="paragraph" w:styleId="3">
    <w:name w:val="Body Text Indent 3"/>
    <w:basedOn w:val="a"/>
    <w:link w:val="30"/>
    <w:rsid w:val="008F41EF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/>
      <w:sz w:val="28"/>
      <w:szCs w:val="20"/>
    </w:rPr>
  </w:style>
  <w:style w:type="character" w:customStyle="1" w:styleId="30">
    <w:name w:val="本文縮排 3 字元"/>
    <w:basedOn w:val="a0"/>
    <w:link w:val="3"/>
    <w:rsid w:val="008F41EF"/>
    <w:rPr>
      <w:rFonts w:ascii="全真楷書" w:eastAsia="全真楷書"/>
      <w:kern w:val="2"/>
      <w:sz w:val="28"/>
    </w:rPr>
  </w:style>
  <w:style w:type="paragraph" w:styleId="af4">
    <w:name w:val="Block Text"/>
    <w:basedOn w:val="a"/>
    <w:rsid w:val="008F41EF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5">
    <w:name w:val="條文三"/>
    <w:basedOn w:val="a"/>
    <w:rsid w:val="008F41EF"/>
    <w:p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6">
    <w:name w:val="條文一"/>
    <w:basedOn w:val="a"/>
    <w:rsid w:val="008F41EF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7">
    <w:name w:val="條文二"/>
    <w:basedOn w:val="a"/>
    <w:rsid w:val="008F41EF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8">
    <w:name w:val="(一)"/>
    <w:basedOn w:val="a"/>
    <w:rsid w:val="008F41EF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9">
    <w:name w:val="Plain Text"/>
    <w:basedOn w:val="a"/>
    <w:link w:val="afa"/>
    <w:rsid w:val="008F41EF"/>
    <w:rPr>
      <w:rFonts w:ascii="細明體" w:eastAsia="細明體" w:hAnsi="Courier New"/>
      <w:sz w:val="26"/>
      <w:szCs w:val="20"/>
    </w:rPr>
  </w:style>
  <w:style w:type="character" w:customStyle="1" w:styleId="afa">
    <w:name w:val="純文字 字元"/>
    <w:basedOn w:val="a0"/>
    <w:link w:val="af9"/>
    <w:rsid w:val="008F41EF"/>
    <w:rPr>
      <w:rFonts w:ascii="細明體" w:eastAsia="細明體" w:hAnsi="Courier New"/>
      <w:kern w:val="2"/>
      <w:sz w:val="26"/>
    </w:rPr>
  </w:style>
  <w:style w:type="character" w:styleId="afb">
    <w:name w:val="line number"/>
    <w:rsid w:val="008F41EF"/>
  </w:style>
  <w:style w:type="paragraph" w:customStyle="1" w:styleId="7">
    <w:name w:val="樣式7"/>
    <w:basedOn w:val="2"/>
    <w:rsid w:val="008F41EF"/>
    <w:pPr>
      <w:ind w:left="1361" w:hanging="1361"/>
    </w:pPr>
  </w:style>
  <w:style w:type="paragraph" w:customStyle="1" w:styleId="32">
    <w:name w:val="樣式3"/>
    <w:basedOn w:val="a"/>
    <w:rsid w:val="008F41EF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230">
    <w:name w:val="樣式23"/>
    <w:basedOn w:val="22"/>
    <w:rsid w:val="008F41EF"/>
    <w:pPr>
      <w:ind w:left="3005" w:hanging="737"/>
    </w:pPr>
  </w:style>
  <w:style w:type="character" w:styleId="afc">
    <w:name w:val="Strong"/>
    <w:qFormat/>
    <w:rsid w:val="008F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DD35-1614-4CB2-9B4D-DE01B37C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3756</Words>
  <Characters>5681</Characters>
  <Application>Microsoft Office Word</Application>
  <DocSecurity>0</DocSecurity>
  <Lines>47</Lines>
  <Paragraphs>18</Paragraphs>
  <ScaleCrop>false</ScaleCrop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2024-02-26T06:12:00Z</dcterms:created>
  <dcterms:modified xsi:type="dcterms:W3CDTF">2024-04-23T08:16:00Z</dcterms:modified>
</cp:coreProperties>
</file>