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8" w:rsidRPr="000B1875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0B1875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0B1875" w:rsidRDefault="00774158" w:rsidP="00774158">
      <w:pPr>
        <w:jc w:val="center"/>
        <w:rPr>
          <w:rFonts w:eastAsia="標楷體"/>
        </w:rPr>
      </w:pPr>
      <w:r w:rsidRPr="000B1875">
        <w:rPr>
          <w:rFonts w:eastAsia="標楷體" w:hint="eastAsia"/>
          <w:b/>
          <w:sz w:val="32"/>
        </w:rPr>
        <w:t>送審文件清單</w:t>
      </w:r>
      <w:r w:rsidRPr="000B1875">
        <w:rPr>
          <w:rFonts w:eastAsia="標楷體" w:hint="eastAsia"/>
          <w:b/>
          <w:sz w:val="28"/>
          <w:szCs w:val="28"/>
        </w:rPr>
        <w:t>（紙本通報</w:t>
      </w:r>
      <w:r w:rsidRPr="000B1875">
        <w:rPr>
          <w:rFonts w:eastAsia="標楷體" w:hint="eastAsia"/>
          <w:sz w:val="28"/>
          <w:szCs w:val="28"/>
        </w:rPr>
        <w:t>適用</w:t>
      </w:r>
      <w:r w:rsidRPr="000B1875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0B1875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IRB/REC</w:t>
            </w:r>
            <w:r w:rsidRPr="000B1875">
              <w:rPr>
                <w:rFonts w:eastAsia="標楷體" w:hint="eastAsia"/>
                <w:bCs/>
              </w:rPr>
              <w:t>審查案號</w:t>
            </w:r>
            <w:r w:rsidRPr="000B1875">
              <w:rPr>
                <w:rFonts w:eastAsia="標楷體" w:hint="eastAsia"/>
                <w:bCs/>
              </w:rPr>
              <w:t>(</w:t>
            </w:r>
            <w:r w:rsidRPr="000B1875">
              <w:rPr>
                <w:rFonts w:eastAsia="標楷體" w:hint="eastAsia"/>
                <w:bCs/>
              </w:rPr>
              <w:t>本會編號</w:t>
            </w:r>
            <w:r w:rsidRPr="000B1875">
              <w:rPr>
                <w:rFonts w:eastAsia="標楷體" w:hint="eastAsia"/>
                <w:bCs/>
              </w:rPr>
              <w:t>)</w:t>
            </w:r>
            <w:r w:rsidRPr="000B1875">
              <w:rPr>
                <w:rFonts w:eastAsia="標楷體" w:hint="eastAsia"/>
                <w:bCs/>
              </w:rPr>
              <w:t>：</w:t>
            </w:r>
          </w:p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計畫主持人：</w:t>
            </w:r>
          </w:p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計畫名稱：</w:t>
            </w:r>
          </w:p>
          <w:p w:rsidR="007C7F19" w:rsidRPr="000B1875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計畫經費來源：□廠商合作計畫□院內</w:t>
            </w:r>
            <w:r w:rsidRPr="000B1875">
              <w:rPr>
                <w:rFonts w:eastAsia="標楷體" w:hint="eastAsia"/>
                <w:bCs/>
              </w:rPr>
              <w:t>/</w:t>
            </w:r>
            <w:r w:rsidRPr="000B1875">
              <w:rPr>
                <w:rFonts w:eastAsia="標楷體" w:hint="eastAsia"/>
                <w:bCs/>
              </w:rPr>
              <w:t>校內研究計畫□</w:t>
            </w:r>
            <w:r w:rsidR="00D912FC">
              <w:rPr>
                <w:rFonts w:eastAsia="標楷體" w:hint="eastAsia"/>
                <w:bCs/>
              </w:rPr>
              <w:t>國科會</w:t>
            </w:r>
            <w:r w:rsidRPr="000B1875">
              <w:rPr>
                <w:rFonts w:eastAsia="標楷體" w:hint="eastAsia"/>
                <w:bCs/>
              </w:rPr>
              <w:t>計畫□行政院衛生福利部</w:t>
            </w:r>
          </w:p>
          <w:p w:rsidR="008B07F0" w:rsidRPr="000B1875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0B1875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 w:rsidRPr="000B1875">
              <w:rPr>
                <w:rFonts w:eastAsia="標楷體" w:hint="eastAsia"/>
                <w:bCs/>
                <w:u w:val="single"/>
              </w:rPr>
              <w:t xml:space="preserve">  </w:t>
            </w:r>
            <w:r w:rsidRPr="000B1875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0B1875" w:rsidTr="000B1875">
        <w:trPr>
          <w:trHeight w:val="16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0F" w:rsidRPr="000B1875" w:rsidRDefault="0059460F" w:rsidP="00DC2EE4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紙本</w:t>
            </w:r>
            <w:r w:rsidR="00DC2EE4">
              <w:rPr>
                <w:rFonts w:ascii="Times New Roman" w:eastAsia="標楷體" w:hAnsi="Times New Roman" w:hint="eastAsia"/>
                <w:bCs/>
                <w:szCs w:val="24"/>
              </w:rPr>
              <w:t>正本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份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；不需套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袋，僅打洞即可，並使用彩色分頁紙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或於側邊標示各項文件名稱以利審閱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DC2EE4"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0B1875" w:rsidRDefault="0059460F" w:rsidP="000B1875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</w:t>
            </w:r>
            <w:r w:rsidRPr="000B1875">
              <w:rPr>
                <w:rFonts w:ascii="Times New Roman" w:eastAsia="標楷體" w:hAnsi="Times New Roman" w:hint="eastAsia"/>
                <w:szCs w:val="24"/>
              </w:rPr>
              <w:t>依此送審文件清單順序置放。</w:t>
            </w:r>
          </w:p>
          <w:p w:rsidR="008B07F0" w:rsidRPr="000B1875" w:rsidRDefault="00D912FC" w:rsidP="00D912FC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912FC">
              <w:rPr>
                <w:rFonts w:ascii="Times New Roman" w:eastAsia="標楷體" w:hAnsi="Times New Roman" w:hint="eastAsia"/>
              </w:rPr>
              <w:t>資料電子檔光碟一份或</w:t>
            </w:r>
            <w:r w:rsidRPr="00D912FC">
              <w:rPr>
                <w:rFonts w:ascii="Times New Roman" w:eastAsia="標楷體" w:hAnsi="Times New Roman" w:hint="eastAsia"/>
              </w:rPr>
              <w:t>email</w:t>
            </w:r>
            <w:r w:rsidRPr="00D912FC">
              <w:rPr>
                <w:rFonts w:ascii="Times New Roman" w:eastAsia="標楷體" w:hAnsi="Times New Roman" w:hint="eastAsia"/>
              </w:rPr>
              <w:t>至</w:t>
            </w:r>
            <w:r w:rsidRPr="00D912FC">
              <w:rPr>
                <w:rFonts w:ascii="Times New Roman" w:eastAsia="標楷體" w:hAnsi="Times New Roman"/>
              </w:rPr>
              <w:t>cmuh.irb@tool.caaumed.org.tw</w:t>
            </w:r>
            <w:r w:rsidRPr="00D912FC">
              <w:rPr>
                <w:rFonts w:ascii="Times New Roman" w:eastAsia="標楷體" w:hAnsi="Times New Roman" w:hint="eastAsia"/>
              </w:rPr>
              <w:t>，</w:t>
            </w:r>
            <w:r w:rsidRPr="00D912FC">
              <w:rPr>
                <w:rFonts w:ascii="Times New Roman" w:eastAsia="標楷體" w:hAnsi="Times New Roman" w:hint="eastAsia"/>
              </w:rPr>
              <w:t>email</w:t>
            </w:r>
            <w:r w:rsidRPr="00D912FC">
              <w:rPr>
                <w:rFonts w:ascii="Times New Roman" w:eastAsia="標楷體" w:hAnsi="Times New Roman" w:hint="eastAsia"/>
              </w:rPr>
              <w:t>主旨為「人體研究計畫免審申請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」。</w:t>
            </w:r>
            <w:r w:rsidR="000B1875" w:rsidRPr="000B1875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※請先確認電子檔無誤後，再送紙本</w:t>
            </w:r>
          </w:p>
        </w:tc>
      </w:tr>
    </w:tbl>
    <w:p w:rsidR="0059460F" w:rsidRPr="000B1875" w:rsidRDefault="0059460F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0B1875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0B1875" w:rsidRDefault="004A5206" w:rsidP="000B18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1875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0B1875" w:rsidRPr="000B1875">
              <w:rPr>
                <w:rFonts w:eastAsia="標楷體" w:hint="eastAsia"/>
                <w:b/>
                <w:bCs/>
                <w:sz w:val="28"/>
                <w:szCs w:val="28"/>
              </w:rPr>
              <w:t>人體研究計畫免審</w:t>
            </w:r>
            <w:r w:rsidRPr="000B1875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0B1875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0B1875">
              <w:rPr>
                <w:rFonts w:eastAsia="標楷體" w:hint="eastAsia"/>
                <w:bCs/>
              </w:rPr>
              <w:t>表單</w:t>
            </w:r>
            <w:r w:rsidRPr="000B1875">
              <w:rPr>
                <w:rFonts w:eastAsia="標楷體" w:hint="eastAsia"/>
                <w:bCs/>
              </w:rPr>
              <w:t>/</w:t>
            </w:r>
            <w:r w:rsidRPr="000B1875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0B1875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/>
                <w:b/>
              </w:rPr>
              <w:t>PI</w:t>
            </w:r>
            <w:r w:rsidRPr="000B1875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45376A" w:rsidP="00427EA9">
            <w:pPr>
              <w:spacing w:line="320" w:lineRule="exact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477938" w:rsidP="00427EA9">
            <w:pPr>
              <w:spacing w:line="320" w:lineRule="exact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</w:rPr>
            </w:pPr>
            <w:r w:rsidRPr="00427EA9">
              <w:rPr>
                <w:rFonts w:eastAsia="標楷體" w:hint="eastAsia"/>
                <w:color w:val="000000"/>
              </w:rPr>
              <w:t>人體研究計畫免審</w:t>
            </w:r>
            <w:r w:rsidR="00477938" w:rsidRPr="000B1875">
              <w:rPr>
                <w:rFonts w:eastAsia="標楷體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427EA9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中文摘要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427EA9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計畫主持人學經歷及</w:t>
            </w:r>
            <w:r w:rsidRPr="00D12419">
              <w:rPr>
                <w:rFonts w:eastAsia="標楷體"/>
              </w:rPr>
              <w:t>GCP</w:t>
            </w:r>
            <w:r w:rsidRPr="00D12419">
              <w:rPr>
                <w:rFonts w:eastAsia="標楷體" w:hint="eastAsia"/>
              </w:rPr>
              <w:t>相關訓練證書影本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研究團隊成員（包含協同主持人</w:t>
            </w:r>
            <w:r w:rsidRPr="00D12419">
              <w:rPr>
                <w:rFonts w:eastAsia="標楷體"/>
                <w:color w:val="000000"/>
              </w:rPr>
              <w:t>/</w:t>
            </w:r>
            <w:r w:rsidRPr="00D12419">
              <w:rPr>
                <w:rFonts w:eastAsia="標楷體" w:hint="eastAsia"/>
                <w:color w:val="000000"/>
              </w:rPr>
              <w:t>研究人員等）學經歷及</w:t>
            </w:r>
            <w:r w:rsidRPr="00D12419">
              <w:rPr>
                <w:rFonts w:eastAsia="標楷體"/>
              </w:rPr>
              <w:t>GCP</w:t>
            </w:r>
            <w:r w:rsidRPr="00D12419">
              <w:rPr>
                <w:rFonts w:eastAsia="標楷體" w:hint="eastAsia"/>
              </w:rPr>
              <w:t>相關訓練證書影本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427EA9" w:rsidP="00427E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研究執行之問卷、訪談大綱或招募受試者廣告文宣品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427EA9" w:rsidP="00427EA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公務機關執行法定職務進行公共政策成效評估研究之公文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427EA9" w:rsidP="00104C2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104C20" w:rsidP="00427EA9">
            <w:pPr>
              <w:snapToGrid w:val="0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A9" w:rsidRPr="000B1875" w:rsidRDefault="00427EA9" w:rsidP="00427EA9">
            <w:pPr>
              <w:ind w:left="480" w:right="-694" w:hanging="480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</w:t>
            </w:r>
            <w:r w:rsidRPr="000B1875">
              <w:rPr>
                <w:rFonts w:eastAsia="標楷體" w:hint="eastAsia"/>
                <w:color w:val="000000"/>
              </w:rPr>
              <w:t>(</w:t>
            </w:r>
            <w:r w:rsidRPr="000B1875">
              <w:rPr>
                <w:rFonts w:eastAsia="標楷體" w:hint="eastAsia"/>
                <w:color w:val="000000"/>
              </w:rPr>
              <w:t>可為助理</w:t>
            </w:r>
            <w:r w:rsidRPr="000B1875">
              <w:rPr>
                <w:rFonts w:eastAsia="標楷體" w:hint="eastAsia"/>
                <w:color w:val="000000"/>
              </w:rPr>
              <w:t>)</w:t>
            </w:r>
            <w:r w:rsidRPr="000B1875">
              <w:rPr>
                <w:rFonts w:eastAsia="標楷體" w:hint="eastAsia"/>
                <w:color w:val="000000"/>
              </w:rPr>
              <w:t>姓名：</w:t>
            </w:r>
          </w:p>
          <w:p w:rsidR="00427EA9" w:rsidRPr="000B1875" w:rsidRDefault="00427EA9" w:rsidP="00427EA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聯絡人電話：</w:t>
            </w:r>
          </w:p>
          <w:p w:rsidR="00427EA9" w:rsidRPr="000B1875" w:rsidRDefault="00427EA9" w:rsidP="00427EA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</w:t>
            </w:r>
            <w:r w:rsidRPr="000B1875">
              <w:rPr>
                <w:rFonts w:eastAsia="標楷體"/>
                <w:color w:val="000000"/>
              </w:rPr>
              <w:t>E-mail</w:t>
            </w:r>
            <w:r w:rsidRPr="000B1875">
              <w:rPr>
                <w:rFonts w:eastAsia="標楷體" w:hint="eastAsia"/>
                <w:color w:val="000000"/>
              </w:rPr>
              <w:t>：</w:t>
            </w:r>
          </w:p>
        </w:tc>
      </w:tr>
      <w:tr w:rsidR="00427EA9" w:rsidRPr="000B1875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送件人簽名</w:t>
            </w:r>
            <w:r w:rsidRPr="000B1875">
              <w:rPr>
                <w:rFonts w:eastAsia="標楷體"/>
                <w:color w:val="000000"/>
              </w:rPr>
              <w:t>/</w:t>
            </w:r>
            <w:r w:rsidRPr="000B1875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427EA9" w:rsidRPr="000B1875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本會核對</w:t>
            </w:r>
          </w:p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□核對無誤，本會收件人簽章</w:t>
            </w:r>
            <w:r w:rsidRPr="000B1875">
              <w:rPr>
                <w:rFonts w:eastAsia="標楷體" w:hint="eastAsia"/>
                <w:color w:val="000000"/>
              </w:rPr>
              <w:t>/</w:t>
            </w:r>
            <w:r w:rsidRPr="000B1875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0B1875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0B1875" w:rsidSect="003D34C9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3D34C9">
      <w:rPr>
        <w:rFonts w:eastAsia="標楷體" w:hint="eastAsia"/>
        <w:sz w:val="24"/>
        <w:szCs w:val="24"/>
      </w:rPr>
      <w:t>8.</w:t>
    </w:r>
    <w:r w:rsidR="00D912FC">
      <w:rPr>
        <w:rFonts w:eastAsia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B1875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4C20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D34C9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27EA9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153FE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64E3C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5A47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370BE"/>
    <w:rsid w:val="00D439B5"/>
    <w:rsid w:val="00D44FFE"/>
    <w:rsid w:val="00D61B4D"/>
    <w:rsid w:val="00D67BD2"/>
    <w:rsid w:val="00D843F5"/>
    <w:rsid w:val="00D912FC"/>
    <w:rsid w:val="00DB52EA"/>
    <w:rsid w:val="00DC2EE4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B61CA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3DB2-41CE-43F8-B77C-41C038CA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2016-10-20T08:10:00Z</cp:lastPrinted>
  <dcterms:created xsi:type="dcterms:W3CDTF">2023-09-05T02:07:00Z</dcterms:created>
  <dcterms:modified xsi:type="dcterms:W3CDTF">2023-09-05T02:07:00Z</dcterms:modified>
</cp:coreProperties>
</file>