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:rsidR="00E2586C" w:rsidRPr="00813570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（線上通報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3596"/>
        <w:gridCol w:w="1283"/>
        <w:gridCol w:w="3869"/>
      </w:tblGrid>
      <w:tr w:rsidR="00813570" w:rsidRPr="00813570" w:rsidTr="00441F68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:rsidR="003D0388" w:rsidRPr="00813570" w:rsidRDefault="00CA5F40" w:rsidP="003D0388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3D038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441F6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初始報告　　□追蹤報告，第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CA5F40" w:rsidRPr="00813570" w:rsidTr="00441F68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813570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本會編號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CMUH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開頭之研究案，請於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proofErr w:type="gramStart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線上通報</w:t>
            </w:r>
            <w:proofErr w:type="gramEnd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。</w:t>
            </w:r>
          </w:p>
          <w:p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請勾選及核對所檢附之表單，並對應上傳至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「送審文件」之各項次。</w:t>
            </w:r>
          </w:p>
          <w:p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請以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「行政審查完成」通知信為簽收證明，本會</w:t>
            </w:r>
            <w:proofErr w:type="gramStart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不</w:t>
            </w:r>
            <w:proofErr w:type="gramEnd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另用印紙本簽收單或送審證明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CA5F40" w:rsidRPr="00813570" w:rsidRDefault="00CA5F40" w:rsidP="00CA5F40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813570" w:rsidRPr="00813570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16"/>
                <w:szCs w:val="16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16"/>
                <w:szCs w:val="16"/>
              </w:rPr>
              <w:t>PTMS</w:t>
            </w:r>
          </w:p>
          <w:p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</w:t>
            </w:r>
            <w:r w:rsidR="008D17E2"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嚴重不良事件及非預期問題通報</w:t>
            </w: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B470AA" w:rsidRDefault="00B470AA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470A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B470AA" w:rsidRDefault="004B6810" w:rsidP="008D17E2">
            <w:pPr>
              <w:snapToGrid w:val="0"/>
              <w:ind w:left="246" w:hanging="24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行政院衛生福利部藥品臨床試驗不良反應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藥品或器材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)/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新醫療技術（含新醫療技術合併新醫療器材）人體試驗不良反應事件通報表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B470AA" w:rsidRDefault="00B470AA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470A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B470AA" w:rsidRDefault="004B6810" w:rsidP="008D17E2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</w:rPr>
              <w:t>相關病例的病歷影本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</w:rPr>
              <w:t>病歷摘要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□行政院衛生福利部藥品臨床試驗死亡通報案件之後續處理追蹤表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嚴重不良事件及非預期問題通報表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□全國藥物不良反應通報中心通報回函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</w:p>
        </w:tc>
      </w:tr>
      <w:tr w:rsidR="00813570" w:rsidRPr="00813570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ind w:left="480" w:right="-694" w:hanging="4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:rsidR="008D17E2" w:rsidRPr="00813570" w:rsidRDefault="008D17E2" w:rsidP="008D17E2">
            <w:pPr>
              <w:snapToGrid w:val="0"/>
              <w:ind w:left="380" w:hangingChars="190" w:hanging="3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:rsidR="008D17E2" w:rsidRPr="00813570" w:rsidRDefault="008D17E2" w:rsidP="008D17E2">
            <w:pPr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</w:tbl>
    <w:p w:rsidR="00CA5F40" w:rsidRPr="006F7035" w:rsidRDefault="00CA5F40" w:rsidP="006F7035">
      <w:pPr>
        <w:pStyle w:val="a4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A5F40" w:rsidRPr="006F7035" w:rsidSect="004940C6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</w:t>
    </w:r>
    <w:r w:rsidR="004940C6">
      <w:rPr>
        <w:rFonts w:ascii="Times New Roman" w:eastAsia="標楷體" w:hAnsi="Times New Roman" w:hint="eastAsia"/>
        <w:szCs w:val="24"/>
      </w:rPr>
      <w:t>8.</w:t>
    </w:r>
    <w:r w:rsidR="00244304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86C30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A0B4C"/>
    <w:rsid w:val="001B3BFF"/>
    <w:rsid w:val="001B4CBC"/>
    <w:rsid w:val="001F734F"/>
    <w:rsid w:val="001F7501"/>
    <w:rsid w:val="00213540"/>
    <w:rsid w:val="002408F6"/>
    <w:rsid w:val="00244304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0C6"/>
    <w:rsid w:val="00494D65"/>
    <w:rsid w:val="004A3854"/>
    <w:rsid w:val="004A7885"/>
    <w:rsid w:val="004B6810"/>
    <w:rsid w:val="00520863"/>
    <w:rsid w:val="00536B97"/>
    <w:rsid w:val="0054253B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6F7035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1A26"/>
    <w:rsid w:val="007C3441"/>
    <w:rsid w:val="00813570"/>
    <w:rsid w:val="00834449"/>
    <w:rsid w:val="00860D53"/>
    <w:rsid w:val="008B1196"/>
    <w:rsid w:val="008B7A43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470AA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631BF"/>
    <w:rsid w:val="00F97F6A"/>
    <w:rsid w:val="00FB044F"/>
    <w:rsid w:val="00FD140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33E7-9225-43D0-AFAD-F4F4D9D8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2023-09-05T02:05:00Z</dcterms:created>
  <dcterms:modified xsi:type="dcterms:W3CDTF">2023-09-05T02:05:00Z</dcterms:modified>
</cp:coreProperties>
</file>