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7389"/>
      </w:tblGrid>
      <w:tr w:rsidR="00092E88" w:rsidRPr="003C0EFB" w:rsidTr="00092E88">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bookmarkStart w:id="0" w:name="_GoBack"/>
            <w:bookmarkEnd w:id="0"/>
            <w:r w:rsidRPr="003C0EFB">
              <w:rPr>
                <w:rFonts w:ascii="Times New Roman" w:eastAsia="標楷體" w:hAnsi="Times New Roman"/>
                <w:color w:val="000000"/>
                <w:sz w:val="20"/>
                <w:szCs w:val="20"/>
              </w:rPr>
              <w:t>檢驗項目</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412C80" w:rsidRDefault="007200DA" w:rsidP="00CE6828">
            <w:pPr>
              <w:rPr>
                <w:rFonts w:ascii="Times New Roman" w:eastAsia="標楷體" w:hAnsi="Times New Roman"/>
                <w:sz w:val="20"/>
                <w:szCs w:val="20"/>
              </w:rPr>
            </w:pPr>
            <w:r>
              <w:rPr>
                <w:rFonts w:ascii="標楷體" w:eastAsia="標楷體" w:hAnsi="標楷體" w:cs="新細明體" w:hint="eastAsia"/>
                <w:kern w:val="0"/>
                <w:sz w:val="20"/>
                <w:szCs w:val="20"/>
              </w:rPr>
              <w:t xml:space="preserve"> </w:t>
            </w:r>
            <w:r w:rsidR="00DA1D14">
              <w:rPr>
                <w:rFonts w:ascii="標楷體" w:eastAsia="標楷體" w:hAnsi="標楷體" w:cs="新細明體"/>
                <w:kern w:val="0"/>
                <w:sz w:val="20"/>
                <w:szCs w:val="20"/>
              </w:rPr>
              <w:t>aPS/PT Ig</w:t>
            </w:r>
            <w:r w:rsidR="00DA1D14">
              <w:rPr>
                <w:rFonts w:ascii="標楷體" w:eastAsia="標楷體" w:hAnsi="標楷體" w:cs="新細明體" w:hint="eastAsia"/>
                <w:kern w:val="0"/>
                <w:sz w:val="20"/>
                <w:szCs w:val="20"/>
              </w:rPr>
              <w:t>M</w:t>
            </w:r>
          </w:p>
        </w:tc>
      </w:tr>
      <w:tr w:rsidR="00092E88" w:rsidRPr="003C0EFB" w:rsidTr="00092E88">
        <w:trPr>
          <w:trHeight w:val="20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檢驗表單</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222432">
            <w:pPr>
              <w:rPr>
                <w:rFonts w:ascii="Times New Roman" w:eastAsia="標楷體" w:hAnsi="Times New Roman"/>
                <w:szCs w:val="24"/>
              </w:rPr>
            </w:pPr>
            <w:r>
              <w:rPr>
                <w:rFonts w:ascii="Times New Roman" w:eastAsia="標楷體" w:hAnsi="Times New Roman" w:hint="eastAsia"/>
                <w:sz w:val="20"/>
                <w:szCs w:val="20"/>
              </w:rPr>
              <w:t>血清免疫抗體</w:t>
            </w:r>
            <w:r w:rsidR="00D4191B" w:rsidRPr="003C0EFB">
              <w:rPr>
                <w:rFonts w:ascii="Times New Roman" w:eastAsia="標楷體" w:hAnsi="Times New Roman"/>
                <w:sz w:val="20"/>
                <w:szCs w:val="20"/>
              </w:rPr>
              <w:t>檢驗單</w:t>
            </w:r>
            <w:bookmarkStart w:id="1" w:name="OLE_LINK1"/>
            <w:r w:rsidR="00D4191B" w:rsidRPr="003C0EFB">
              <w:rPr>
                <w:rFonts w:ascii="Times New Roman" w:eastAsia="標楷體" w:hAnsi="Times New Roman"/>
                <w:sz w:val="20"/>
                <w:szCs w:val="20"/>
              </w:rPr>
              <w:t>（</w:t>
            </w:r>
            <w:bookmarkEnd w:id="1"/>
            <w:r w:rsidR="00CE6828">
              <w:rPr>
                <w:rFonts w:ascii="Times New Roman" w:eastAsia="標楷體" w:hAnsi="Times New Roman"/>
                <w:sz w:val="20"/>
                <w:szCs w:val="20"/>
              </w:rPr>
              <w:t>CM-</w:t>
            </w:r>
            <w:r w:rsidR="00CE6828">
              <w:rPr>
                <w:rFonts w:ascii="Times New Roman" w:eastAsia="標楷體" w:hAnsi="Times New Roman" w:hint="eastAsia"/>
                <w:sz w:val="20"/>
                <w:szCs w:val="20"/>
              </w:rPr>
              <w:t>1710</w:t>
            </w:r>
            <w:r w:rsidR="00D4191B" w:rsidRPr="003C0EFB">
              <w:rPr>
                <w:rFonts w:ascii="Times New Roman" w:eastAsia="標楷體" w:hAnsi="Times New Roman"/>
                <w:sz w:val="20"/>
                <w:szCs w:val="20"/>
              </w:rPr>
              <w:t>）</w:t>
            </w:r>
          </w:p>
        </w:tc>
      </w:tr>
      <w:tr w:rsidR="00092E88" w:rsidRPr="003C0EFB" w:rsidTr="00092E88">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spacing w:line="228" w:lineRule="atLeast"/>
              <w:rPr>
                <w:rFonts w:ascii="Times New Roman" w:eastAsia="標楷體" w:hAnsi="Times New Roman"/>
                <w:szCs w:val="24"/>
              </w:rPr>
            </w:pPr>
            <w:r w:rsidRPr="003C0EFB">
              <w:rPr>
                <w:rFonts w:ascii="Times New Roman" w:eastAsia="標楷體" w:hAnsi="Times New Roman"/>
                <w:color w:val="000000"/>
                <w:sz w:val="20"/>
                <w:szCs w:val="20"/>
              </w:rPr>
              <w:t>參考範圍</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4D43C9" w:rsidRDefault="007200DA" w:rsidP="00860EDB">
            <w:pPr>
              <w:spacing w:line="228" w:lineRule="atLeast"/>
              <w:rPr>
                <w:rFonts w:ascii="Times New Roman" w:eastAsia="標楷體" w:hAnsi="Times New Roman"/>
                <w:sz w:val="20"/>
                <w:szCs w:val="20"/>
              </w:rPr>
            </w:pPr>
            <w:r>
              <w:rPr>
                <w:rFonts w:hint="eastAsia"/>
              </w:rPr>
              <w:t>&lt;=30 units</w:t>
            </w:r>
          </w:p>
        </w:tc>
      </w:tr>
      <w:tr w:rsidR="00092E88" w:rsidRPr="003C0EFB" w:rsidTr="00092E88">
        <w:trPr>
          <w:trHeight w:val="17"/>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1.</w:t>
            </w:r>
            <w:r w:rsidRPr="003C0EFB">
              <w:rPr>
                <w:rFonts w:ascii="Times New Roman" w:eastAsia="標楷體" w:hAnsi="Times New Roman"/>
                <w:color w:val="000000"/>
                <w:sz w:val="20"/>
                <w:szCs w:val="20"/>
              </w:rPr>
              <w:t>採檢容器</w:t>
            </w:r>
            <w:r w:rsidRPr="003C0EFB">
              <w:rPr>
                <w:rFonts w:ascii="Times New Roman" w:eastAsia="標楷體" w:hAnsi="Times New Roman"/>
                <w:color w:val="000000"/>
                <w:sz w:val="20"/>
                <w:szCs w:val="20"/>
              </w:rPr>
              <w:t>(</w:t>
            </w:r>
            <w:r w:rsidRPr="003C0EFB">
              <w:rPr>
                <w:rFonts w:ascii="Times New Roman" w:eastAsia="標楷體" w:hAnsi="Times New Roman"/>
                <w:color w:val="000000"/>
                <w:sz w:val="20"/>
                <w:szCs w:val="20"/>
              </w:rPr>
              <w:t>圖片</w:t>
            </w:r>
            <w:r w:rsidRPr="003C0EFB">
              <w:rPr>
                <w:rFonts w:ascii="Times New Roman" w:eastAsia="標楷體" w:hAnsi="Times New Roman"/>
                <w:color w:val="000000"/>
                <w:sz w:val="20"/>
                <w:szCs w:val="20"/>
              </w:rPr>
              <w:t xml:space="preserve">)  </w:t>
            </w:r>
          </w:p>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2.</w:t>
            </w:r>
            <w:r w:rsidRPr="003C0EFB">
              <w:rPr>
                <w:rFonts w:ascii="Times New Roman" w:eastAsia="標楷體" w:hAnsi="Times New Roman"/>
                <w:color w:val="000000"/>
                <w:sz w:val="20"/>
                <w:szCs w:val="20"/>
              </w:rPr>
              <w:t>檢體量</w:t>
            </w:r>
          </w:p>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3.</w:t>
            </w:r>
            <w:r w:rsidRPr="003C0EFB">
              <w:rPr>
                <w:rFonts w:ascii="Times New Roman" w:eastAsia="標楷體" w:hAnsi="Times New Roman"/>
                <w:color w:val="000000"/>
                <w:sz w:val="20"/>
                <w:szCs w:val="20"/>
              </w:rPr>
              <w:t>檢體類別</w:t>
            </w:r>
          </w:p>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4.</w:t>
            </w:r>
            <w:r w:rsidRPr="003C0EFB">
              <w:rPr>
                <w:rFonts w:ascii="Times New Roman" w:eastAsia="標楷體" w:hAnsi="Times New Roman"/>
                <w:color w:val="000000"/>
                <w:sz w:val="20"/>
                <w:szCs w:val="20"/>
              </w:rPr>
              <w:t>採檢須知</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D86567" w:rsidP="00D86567">
            <w:pPr>
              <w:ind w:firstLineChars="200" w:firstLine="480"/>
              <w:rPr>
                <w:rFonts w:ascii="Times New Roman" w:eastAsia="標楷體" w:hAnsi="Times New Roman"/>
              </w:rPr>
            </w:pPr>
            <w:r w:rsidRPr="003C0EFB">
              <w:rPr>
                <w:rFonts w:ascii="Times New Roman" w:eastAsia="標楷體" w:hAnsi="Times New Roman"/>
                <w:noProof/>
              </w:rPr>
              <w:drawing>
                <wp:inline distT="0" distB="0" distL="0" distR="0" wp14:anchorId="7931FD41" wp14:editId="0DCD9908">
                  <wp:extent cx="1775460" cy="602559"/>
                  <wp:effectExtent l="0" t="0" r="0" b="7620"/>
                  <wp:docPr id="6"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8"/>
                          <pic:cNvPicPr>
                            <a:picLocks noChangeAspect="1"/>
                          </pic:cNvPicPr>
                        </pic:nvPicPr>
                        <pic:blipFill>
                          <a:blip r:embed="rId6">
                            <a:extLst>
                              <a:ext uri="{28A0092B-C50C-407E-A947-70E740481C1C}">
                                <a14:useLocalDpi xmlns:a14="http://schemas.microsoft.com/office/drawing/2010/main" val="0"/>
                              </a:ext>
                            </a:extLst>
                          </a:blip>
                          <a:srcRect l="39294" t="34663" r="43442" b="55962"/>
                          <a:stretch>
                            <a:fillRect/>
                          </a:stretch>
                        </pic:blipFill>
                        <pic:spPr bwMode="auto">
                          <a:xfrm>
                            <a:off x="0" y="0"/>
                            <a:ext cx="1775460" cy="602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092E88" w:rsidRPr="003C0EFB">
              <w:rPr>
                <w:rFonts w:ascii="Times New Roman" w:eastAsia="標楷體" w:hAnsi="Times New Roman"/>
                <w:color w:val="000000"/>
                <w:sz w:val="20"/>
                <w:szCs w:val="20"/>
              </w:rPr>
              <w:t xml:space="preserve">  </w:t>
            </w:r>
            <w:r w:rsidR="007200DA">
              <w:rPr>
                <w:rFonts w:ascii="Times New Roman" w:eastAsia="標楷體" w:hAnsi="Times New Roman" w:hint="eastAsia"/>
                <w:color w:val="000000"/>
                <w:sz w:val="20"/>
                <w:szCs w:val="20"/>
              </w:rPr>
              <w:t>A</w:t>
            </w:r>
            <w:r w:rsidR="007200DA">
              <w:rPr>
                <w:rFonts w:ascii="Times New Roman" w:eastAsia="標楷體" w:hAnsi="Times New Roman" w:hint="eastAsia"/>
                <w:color w:val="000000"/>
                <w:sz w:val="20"/>
                <w:szCs w:val="20"/>
              </w:rPr>
              <w:t>棟</w:t>
            </w:r>
            <w:r w:rsidRPr="003C0EFB">
              <w:rPr>
                <w:rFonts w:ascii="Times New Roman" w:eastAsia="標楷體" w:hAnsi="Times New Roman"/>
                <w:color w:val="000000"/>
                <w:sz w:val="20"/>
                <w:szCs w:val="20"/>
              </w:rPr>
              <w:t>黃</w:t>
            </w:r>
            <w:r w:rsidR="00092E88" w:rsidRPr="003C0EFB">
              <w:rPr>
                <w:rFonts w:ascii="Times New Roman" w:eastAsia="標楷體" w:hAnsi="Times New Roman"/>
                <w:color w:val="000000"/>
                <w:sz w:val="20"/>
                <w:szCs w:val="20"/>
              </w:rPr>
              <w:t>頭管</w:t>
            </w:r>
            <w:r w:rsidR="00092E88" w:rsidRPr="003C0EFB">
              <w:rPr>
                <w:rFonts w:ascii="Times New Roman" w:eastAsia="標楷體" w:hAnsi="Times New Roman"/>
                <w:color w:val="000000"/>
                <w:sz w:val="20"/>
                <w:szCs w:val="20"/>
              </w:rPr>
              <w:t xml:space="preserve">  </w:t>
            </w:r>
            <w:hyperlink r:id="rId7" w:history="1">
              <w:r w:rsidR="00092E88" w:rsidRPr="003C0EFB">
                <w:rPr>
                  <w:rStyle w:val="a3"/>
                  <w:rFonts w:ascii="Times New Roman" w:eastAsia="標楷體" w:hAnsi="Times New Roman"/>
                  <w:sz w:val="48"/>
                  <w:szCs w:val="48"/>
                </w:rPr>
                <w:t>*</w:t>
              </w:r>
              <w:r w:rsidR="00092E88" w:rsidRPr="003C0EFB">
                <w:rPr>
                  <w:rStyle w:val="a3"/>
                  <w:rFonts w:ascii="Times New Roman" w:eastAsia="標楷體" w:hAnsi="Times New Roman"/>
                  <w:sz w:val="28"/>
                  <w:szCs w:val="28"/>
                </w:rPr>
                <w:t>採檢須知</w:t>
              </w:r>
            </w:hyperlink>
          </w:p>
          <w:p w:rsidR="00092E88" w:rsidRPr="00222432" w:rsidRDefault="00D86567" w:rsidP="00FA0B76">
            <w:pPr>
              <w:widowControl/>
              <w:ind w:firstLineChars="200" w:firstLine="400"/>
              <w:rPr>
                <w:rFonts w:ascii="Times New Roman" w:eastAsia="標楷體" w:hAnsi="Times New Roman"/>
                <w:kern w:val="0"/>
                <w:sz w:val="20"/>
                <w:szCs w:val="20"/>
              </w:rPr>
            </w:pPr>
            <w:r w:rsidRPr="003C0EFB">
              <w:rPr>
                <w:rFonts w:ascii="Times New Roman" w:eastAsia="標楷體" w:hAnsi="Times New Roman"/>
                <w:kern w:val="0"/>
                <w:sz w:val="20"/>
                <w:szCs w:val="20"/>
              </w:rPr>
              <w:t>採檢量：</w:t>
            </w:r>
            <w:r w:rsidR="00FA0B76">
              <w:rPr>
                <w:rFonts w:ascii="Times New Roman" w:eastAsia="標楷體" w:hAnsi="Times New Roman" w:hint="eastAsia"/>
                <w:kern w:val="0"/>
                <w:sz w:val="20"/>
                <w:szCs w:val="20"/>
              </w:rPr>
              <w:t>3</w:t>
            </w:r>
            <w:r w:rsidRPr="003C0EFB">
              <w:rPr>
                <w:rFonts w:ascii="Times New Roman" w:eastAsia="標楷體" w:hAnsi="Times New Roman"/>
                <w:kern w:val="0"/>
                <w:sz w:val="20"/>
                <w:szCs w:val="20"/>
              </w:rPr>
              <w:t xml:space="preserve"> ml</w:t>
            </w:r>
          </w:p>
        </w:tc>
      </w:tr>
      <w:tr w:rsidR="00092E88" w:rsidRPr="003C0EFB" w:rsidTr="00092E88">
        <w:trPr>
          <w:trHeight w:val="38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採檢注意事項</w:t>
            </w:r>
            <w:r w:rsidRPr="003C0EFB">
              <w:rPr>
                <w:rFonts w:ascii="Times New Roman" w:eastAsia="標楷體" w:hAnsi="Times New Roman"/>
                <w:color w:val="000000"/>
                <w:sz w:val="20"/>
                <w:szCs w:val="20"/>
              </w:rPr>
              <w:t>(</w:t>
            </w:r>
            <w:r w:rsidRPr="003C0EFB">
              <w:rPr>
                <w:rFonts w:ascii="Times New Roman" w:eastAsia="標楷體" w:hAnsi="Times New Roman"/>
                <w:color w:val="000000"/>
                <w:sz w:val="20"/>
                <w:szCs w:val="20"/>
              </w:rPr>
              <w:t>病人準備</w:t>
            </w:r>
            <w:r w:rsidRPr="003C0EFB">
              <w:rPr>
                <w:rFonts w:ascii="Times New Roman" w:eastAsia="標楷體" w:hAnsi="Times New Roman"/>
                <w:color w:val="000000"/>
                <w:sz w:val="20"/>
                <w:szCs w:val="20"/>
              </w:rPr>
              <w:t>)</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D86567">
            <w:pPr>
              <w:widowControl/>
              <w:rPr>
                <w:rFonts w:ascii="Times New Roman" w:eastAsia="標楷體" w:hAnsi="Times New Roman"/>
                <w:kern w:val="0"/>
                <w:sz w:val="20"/>
                <w:szCs w:val="20"/>
              </w:rPr>
            </w:pPr>
            <w:r w:rsidRPr="003C0EFB">
              <w:rPr>
                <w:rFonts w:ascii="Times New Roman" w:eastAsia="標楷體" w:hAnsi="Times New Roman"/>
                <w:kern w:val="0"/>
                <w:sz w:val="20"/>
                <w:szCs w:val="20"/>
              </w:rPr>
              <w:t>無</w:t>
            </w:r>
          </w:p>
        </w:tc>
      </w:tr>
      <w:tr w:rsidR="00092E88" w:rsidRPr="003C0EFB" w:rsidTr="00092E88">
        <w:trPr>
          <w:trHeight w:val="28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檢體傳送要求</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8413FA">
            <w:pPr>
              <w:rPr>
                <w:rFonts w:ascii="Times New Roman" w:eastAsia="標楷體" w:hAnsi="Times New Roman"/>
                <w:color w:val="000000"/>
                <w:sz w:val="20"/>
                <w:szCs w:val="20"/>
              </w:rPr>
            </w:pPr>
            <w:r w:rsidRPr="003C0EFB">
              <w:rPr>
                <w:rFonts w:ascii="Times New Roman" w:eastAsia="標楷體" w:hAnsi="Times New Roman"/>
                <w:color w:val="000000"/>
                <w:sz w:val="20"/>
                <w:szCs w:val="20"/>
              </w:rPr>
              <w:t>室溫傳送</w:t>
            </w:r>
          </w:p>
        </w:tc>
      </w:tr>
      <w:tr w:rsidR="00092E88" w:rsidRPr="003C0EFB" w:rsidTr="00092E88">
        <w:trPr>
          <w:trHeight w:val="28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檢體拒收準則</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8413FA">
            <w:pPr>
              <w:rPr>
                <w:rFonts w:ascii="Times New Roman" w:eastAsia="標楷體" w:hAnsi="Times New Roman"/>
                <w:color w:val="000000"/>
                <w:sz w:val="20"/>
                <w:szCs w:val="20"/>
              </w:rPr>
            </w:pPr>
            <w:r w:rsidRPr="003C0EFB">
              <w:rPr>
                <w:rFonts w:ascii="Times New Roman" w:eastAsia="標楷體" w:hAnsi="Times New Roman"/>
                <w:color w:val="000000"/>
                <w:sz w:val="20"/>
                <w:szCs w:val="20"/>
              </w:rPr>
              <w:t>嚴重溶血之檢體</w:t>
            </w:r>
          </w:p>
        </w:tc>
      </w:tr>
      <w:tr w:rsidR="00092E88" w:rsidRPr="003C0EFB" w:rsidTr="00092E88">
        <w:trPr>
          <w:trHeight w:val="28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檢驗方法</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7200DA" w:rsidP="00A72459">
            <w:pPr>
              <w:rPr>
                <w:rFonts w:ascii="Times New Roman" w:eastAsia="標楷體" w:hAnsi="Times New Roman"/>
                <w:sz w:val="20"/>
                <w:szCs w:val="20"/>
              </w:rPr>
            </w:pPr>
            <w:r>
              <w:rPr>
                <w:rFonts w:ascii="Times New Roman" w:eastAsia="標楷體" w:hAnsi="Times New Roman" w:hint="eastAsia"/>
                <w:sz w:val="20"/>
                <w:szCs w:val="20"/>
              </w:rPr>
              <w:t>ELISA</w:t>
            </w:r>
          </w:p>
        </w:tc>
      </w:tr>
      <w:tr w:rsidR="00092E88" w:rsidRPr="003C0EFB" w:rsidTr="00222432">
        <w:trPr>
          <w:trHeight w:val="60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可送檢時間</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22432" w:rsidRDefault="00222432" w:rsidP="00222432">
            <w:pPr>
              <w:rPr>
                <w:rFonts w:ascii="Times New Roman" w:eastAsia="標楷體" w:hAnsi="Times New Roman"/>
                <w:color w:val="000000"/>
                <w:kern w:val="0"/>
                <w:sz w:val="20"/>
                <w:szCs w:val="20"/>
              </w:rPr>
            </w:pPr>
            <w:r w:rsidRPr="003C0EFB">
              <w:rPr>
                <w:rFonts w:ascii="Times New Roman" w:eastAsia="標楷體" w:hAnsi="Times New Roman"/>
                <w:color w:val="000000"/>
                <w:kern w:val="0"/>
                <w:sz w:val="20"/>
                <w:szCs w:val="20"/>
              </w:rPr>
              <w:t>門檢組</w:t>
            </w:r>
            <w:r w:rsidRPr="003C0EFB">
              <w:rPr>
                <w:rFonts w:ascii="Times New Roman" w:eastAsia="標楷體" w:hAnsi="Times New Roman"/>
                <w:color w:val="000000"/>
                <w:kern w:val="0"/>
                <w:sz w:val="20"/>
                <w:szCs w:val="20"/>
              </w:rPr>
              <w:t>:</w:t>
            </w:r>
            <w:r w:rsidRPr="003C0EFB">
              <w:rPr>
                <w:rFonts w:ascii="Times New Roman" w:eastAsia="標楷體" w:hAnsi="Times New Roman"/>
                <w:color w:val="000000"/>
                <w:kern w:val="0"/>
                <w:sz w:val="20"/>
                <w:szCs w:val="20"/>
              </w:rPr>
              <w:t>星期一～星期五</w:t>
            </w:r>
            <w:r w:rsidRPr="003C0EFB">
              <w:rPr>
                <w:rFonts w:ascii="Times New Roman" w:eastAsia="標楷體" w:hAnsi="Times New Roman"/>
                <w:color w:val="000000"/>
                <w:kern w:val="0"/>
                <w:sz w:val="20"/>
                <w:szCs w:val="20"/>
              </w:rPr>
              <w:t xml:space="preserve"> AM 07:00</w:t>
            </w:r>
            <w:r w:rsidRPr="003C0EFB">
              <w:rPr>
                <w:rFonts w:ascii="Times New Roman" w:eastAsia="標楷體" w:hAnsi="Times New Roman"/>
                <w:color w:val="000000"/>
                <w:kern w:val="0"/>
                <w:sz w:val="20"/>
                <w:szCs w:val="20"/>
              </w:rPr>
              <w:t>～</w:t>
            </w:r>
            <w:r w:rsidRPr="003C0EFB">
              <w:rPr>
                <w:rFonts w:ascii="Times New Roman" w:eastAsia="標楷體" w:hAnsi="Times New Roman"/>
                <w:color w:val="000000"/>
                <w:kern w:val="0"/>
                <w:sz w:val="20"/>
                <w:szCs w:val="20"/>
              </w:rPr>
              <w:t xml:space="preserve">PM 22:00 </w:t>
            </w:r>
            <w:r w:rsidRPr="003C0EFB">
              <w:rPr>
                <w:rFonts w:ascii="Times New Roman" w:eastAsia="標楷體" w:hAnsi="Times New Roman"/>
                <w:color w:val="000000"/>
                <w:kern w:val="0"/>
                <w:sz w:val="20"/>
                <w:szCs w:val="20"/>
              </w:rPr>
              <w:t>星期六</w:t>
            </w:r>
            <w:r w:rsidRPr="003C0EFB">
              <w:rPr>
                <w:rFonts w:ascii="Times New Roman" w:eastAsia="標楷體" w:hAnsi="Times New Roman"/>
                <w:color w:val="000000"/>
                <w:kern w:val="0"/>
                <w:sz w:val="20"/>
                <w:szCs w:val="20"/>
              </w:rPr>
              <w:t xml:space="preserve"> AM 07:00</w:t>
            </w:r>
            <w:r w:rsidRPr="003C0EFB">
              <w:rPr>
                <w:rFonts w:ascii="Times New Roman" w:eastAsia="標楷體" w:hAnsi="Times New Roman"/>
                <w:color w:val="000000"/>
                <w:kern w:val="0"/>
                <w:sz w:val="20"/>
                <w:szCs w:val="20"/>
              </w:rPr>
              <w:t>～</w:t>
            </w:r>
            <w:r w:rsidRPr="003C0EFB">
              <w:rPr>
                <w:rFonts w:ascii="Times New Roman" w:eastAsia="標楷體" w:hAnsi="Times New Roman"/>
                <w:color w:val="000000"/>
                <w:kern w:val="0"/>
                <w:sz w:val="20"/>
                <w:szCs w:val="20"/>
              </w:rPr>
              <w:t>PM 16:00</w:t>
            </w:r>
          </w:p>
          <w:p w:rsidR="00092E88" w:rsidRPr="00222432" w:rsidRDefault="00222432" w:rsidP="00222432">
            <w:pPr>
              <w:rPr>
                <w:rFonts w:ascii="Times New Roman" w:eastAsia="標楷體" w:hAnsi="Times New Roman"/>
                <w:color w:val="000000"/>
                <w:kern w:val="0"/>
                <w:sz w:val="20"/>
                <w:szCs w:val="20"/>
              </w:rPr>
            </w:pPr>
            <w:r w:rsidRPr="003C0EFB">
              <w:rPr>
                <w:rFonts w:ascii="Times New Roman" w:eastAsia="標楷體" w:hAnsi="Times New Roman"/>
                <w:color w:val="000000"/>
                <w:kern w:val="0"/>
                <w:sz w:val="20"/>
                <w:szCs w:val="20"/>
              </w:rPr>
              <w:t>急檢組</w:t>
            </w:r>
            <w:r w:rsidRPr="003C0EFB">
              <w:rPr>
                <w:rFonts w:ascii="Times New Roman" w:eastAsia="標楷體" w:hAnsi="Times New Roman"/>
                <w:color w:val="000000"/>
                <w:kern w:val="0"/>
                <w:sz w:val="20"/>
                <w:szCs w:val="20"/>
              </w:rPr>
              <w:t>:24</w:t>
            </w:r>
            <w:r w:rsidRPr="003C0EFB">
              <w:rPr>
                <w:rFonts w:ascii="Times New Roman" w:eastAsia="標楷體" w:hAnsi="Times New Roman"/>
                <w:color w:val="000000"/>
                <w:kern w:val="0"/>
                <w:sz w:val="20"/>
                <w:szCs w:val="20"/>
              </w:rPr>
              <w:t>小時收件</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報告完成時間</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587D83">
            <w:pPr>
              <w:rPr>
                <w:rFonts w:ascii="Times New Roman" w:eastAsia="標楷體" w:hAnsi="Times New Roman"/>
                <w:szCs w:val="24"/>
              </w:rPr>
            </w:pPr>
            <w:r>
              <w:rPr>
                <w:rFonts w:ascii="Times New Roman" w:eastAsia="標楷體" w:hAnsi="Times New Roman" w:hint="eastAsia"/>
                <w:color w:val="000000"/>
                <w:sz w:val="20"/>
                <w:szCs w:val="20"/>
              </w:rPr>
              <w:t>10</w:t>
            </w:r>
            <w:r w:rsidR="00092E88" w:rsidRPr="003C0EFB">
              <w:rPr>
                <w:rFonts w:ascii="Times New Roman" w:eastAsia="標楷體" w:hAnsi="Times New Roman"/>
                <w:color w:val="000000"/>
                <w:sz w:val="20"/>
                <w:szCs w:val="20"/>
              </w:rPr>
              <w:t>個工作天</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加補驗原則</w:t>
            </w:r>
            <w:r w:rsidRPr="003C0EFB">
              <w:rPr>
                <w:rFonts w:ascii="Times New Roman" w:eastAsia="標楷體" w:hAnsi="Times New Roman"/>
                <w:color w:val="000000"/>
                <w:sz w:val="20"/>
                <w:szCs w:val="20"/>
              </w:rPr>
              <w:t>/</w:t>
            </w:r>
            <w:r w:rsidRPr="003C0EFB">
              <w:rPr>
                <w:rFonts w:ascii="Times New Roman" w:eastAsia="標楷體" w:hAnsi="Times New Roman"/>
                <w:color w:val="000000"/>
                <w:sz w:val="20"/>
                <w:szCs w:val="20"/>
              </w:rPr>
              <w:t>條件</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8413FA">
            <w:pPr>
              <w:rPr>
                <w:rFonts w:ascii="Times New Roman" w:eastAsia="標楷體" w:hAnsi="Times New Roman"/>
                <w:color w:val="000000"/>
                <w:sz w:val="20"/>
                <w:szCs w:val="20"/>
              </w:rPr>
            </w:pPr>
            <w:r w:rsidRPr="003C0EFB">
              <w:rPr>
                <w:rFonts w:ascii="Times New Roman" w:eastAsia="標楷體" w:hAnsi="Times New Roman"/>
                <w:color w:val="000000"/>
                <w:sz w:val="20"/>
                <w:szCs w:val="20"/>
              </w:rPr>
              <w:t>不接受加補驗</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檢驗組別及聯絡方式</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D4191B">
            <w:pPr>
              <w:rPr>
                <w:rFonts w:ascii="Times New Roman" w:eastAsia="標楷體" w:hAnsi="Times New Roman"/>
                <w:szCs w:val="24"/>
              </w:rPr>
            </w:pPr>
            <w:r w:rsidRPr="003C0EFB">
              <w:rPr>
                <w:rFonts w:ascii="Times New Roman" w:eastAsia="標楷體" w:hAnsi="Times New Roman"/>
                <w:sz w:val="20"/>
                <w:szCs w:val="20"/>
              </w:rPr>
              <w:t>血清免疫組</w:t>
            </w:r>
            <w:r w:rsidRPr="003C0EFB">
              <w:rPr>
                <w:rFonts w:ascii="Times New Roman" w:eastAsia="標楷體" w:hAnsi="Times New Roman"/>
                <w:sz w:val="20"/>
                <w:szCs w:val="20"/>
              </w:rPr>
              <w:t>  /</w:t>
            </w:r>
            <w:r w:rsidRPr="003C0EFB">
              <w:rPr>
                <w:rFonts w:ascii="Times New Roman" w:eastAsia="標楷體" w:hAnsi="Times New Roman"/>
                <w:sz w:val="20"/>
                <w:szCs w:val="20"/>
              </w:rPr>
              <w:t>分機：</w:t>
            </w:r>
            <w:r w:rsidRPr="003C0EFB">
              <w:rPr>
                <w:rFonts w:ascii="Times New Roman" w:eastAsia="標楷體" w:hAnsi="Times New Roman"/>
                <w:sz w:val="20"/>
                <w:szCs w:val="20"/>
              </w:rPr>
              <w:t>1202-305</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sz w:val="20"/>
                <w:szCs w:val="20"/>
              </w:rPr>
              <w:t>檢驗效能</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222432" w:rsidRDefault="00F77DDB">
            <w:pPr>
              <w:rPr>
                <w:rFonts w:ascii="Times New Roman" w:eastAsia="標楷體" w:hAnsi="Times New Roman"/>
                <w:sz w:val="20"/>
                <w:szCs w:val="20"/>
              </w:rPr>
            </w:pPr>
            <w:r w:rsidRPr="00222432">
              <w:rPr>
                <w:rFonts w:ascii="Times New Roman" w:eastAsia="標楷體" w:hAnsi="Times New Roman"/>
                <w:sz w:val="20"/>
                <w:szCs w:val="20"/>
              </w:rPr>
              <w:t>特異性爲</w:t>
            </w:r>
            <w:r w:rsidRPr="00222432">
              <w:rPr>
                <w:rFonts w:ascii="Times New Roman" w:eastAsia="標楷體" w:hAnsi="Times New Roman"/>
                <w:sz w:val="20"/>
                <w:szCs w:val="20"/>
              </w:rPr>
              <w:t>97%-100%</w:t>
            </w:r>
          </w:p>
        </w:tc>
      </w:tr>
      <w:tr w:rsidR="00092E88" w:rsidRPr="003C0EFB" w:rsidTr="00092E88">
        <w:trPr>
          <w:trHeight w:val="75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檢驗結果的解讀</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92E88" w:rsidRPr="004464CA" w:rsidRDefault="004464CA" w:rsidP="00412C80">
            <w:pPr>
              <w:ind w:left="-11" w:firstLineChars="200" w:firstLine="400"/>
              <w:rPr>
                <w:rFonts w:ascii="Times New Roman" w:hAnsi="Times New Roman"/>
                <w:sz w:val="20"/>
                <w:szCs w:val="20"/>
              </w:rPr>
            </w:pPr>
            <w:r w:rsidRPr="004464CA">
              <w:rPr>
                <w:rFonts w:ascii="Times New Roman" w:eastAsia="標楷體" w:hAnsi="Times New Roman"/>
                <w:bCs/>
                <w:sz w:val="20"/>
                <w:szCs w:val="20"/>
              </w:rPr>
              <w:t>抗磷脂質抗體</w:t>
            </w:r>
            <w:r w:rsidRPr="004464CA">
              <w:rPr>
                <w:rFonts w:ascii="Times New Roman" w:eastAsia="標楷體" w:hAnsi="Times New Roman"/>
                <w:bCs/>
                <w:sz w:val="20"/>
                <w:szCs w:val="20"/>
              </w:rPr>
              <w:t>(aPL)</w:t>
            </w:r>
            <w:r w:rsidRPr="004464CA">
              <w:rPr>
                <w:rFonts w:ascii="Times New Roman" w:eastAsia="標楷體" w:hAnsi="Times New Roman"/>
                <w:bCs/>
                <w:sz w:val="20"/>
                <w:szCs w:val="20"/>
              </w:rPr>
              <w:t>是一群具有相當臨床重要性的免疫球蛋白，因為它和動脈靜脈血栓，反覆性流產，神經系統疾病，肺高血壓及血小板減少症相關。藉由酵素連結免疫分析法</w:t>
            </w:r>
            <w:r w:rsidRPr="004464CA">
              <w:rPr>
                <w:rFonts w:ascii="Times New Roman" w:eastAsia="標楷體" w:hAnsi="Times New Roman"/>
                <w:bCs/>
                <w:sz w:val="20"/>
                <w:szCs w:val="20"/>
              </w:rPr>
              <w:t>(ELISA)</w:t>
            </w:r>
            <w:r w:rsidRPr="004464CA">
              <w:rPr>
                <w:rFonts w:ascii="Times New Roman" w:eastAsia="標楷體" w:hAnsi="Times New Roman"/>
                <w:bCs/>
                <w:sz w:val="20"/>
                <w:szCs w:val="20"/>
              </w:rPr>
              <w:t>偵測抗心脂質抗體以及凝固試驗偵測抗狼瘡凝血因子是最被建立以及標準用來診斷抗磷脂質症的試驗。</w:t>
            </w:r>
          </w:p>
        </w:tc>
      </w:tr>
      <w:tr w:rsidR="00092E88" w:rsidRPr="003C0EFB" w:rsidTr="00D4191B">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健保代碼</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4464CA" w:rsidRDefault="007200DA" w:rsidP="005A4D67">
            <w:pPr>
              <w:rPr>
                <w:rFonts w:ascii="Times New Roman" w:eastAsia="標楷體" w:hAnsi="Times New Roman"/>
                <w:sz w:val="20"/>
                <w:szCs w:val="20"/>
              </w:rPr>
            </w:pPr>
            <w:r w:rsidRPr="004464CA">
              <w:rPr>
                <w:rFonts w:ascii="Times New Roman" w:eastAsia="標楷體" w:hAnsi="Times New Roman"/>
                <w:kern w:val="0"/>
                <w:sz w:val="20"/>
                <w:szCs w:val="20"/>
              </w:rPr>
              <w:t>3002</w:t>
            </w:r>
            <w:r w:rsidR="005A4D67">
              <w:rPr>
                <w:rFonts w:ascii="Times New Roman" w:eastAsia="標楷體" w:hAnsi="Times New Roman" w:hint="eastAsia"/>
                <w:kern w:val="0"/>
                <w:sz w:val="20"/>
                <w:szCs w:val="20"/>
              </w:rPr>
              <w:t>9</w:t>
            </w:r>
            <w:r w:rsidRPr="004464CA">
              <w:rPr>
                <w:rFonts w:ascii="Times New Roman" w:eastAsia="標楷體" w:hAnsi="Times New Roman"/>
                <w:kern w:val="0"/>
                <w:sz w:val="20"/>
                <w:szCs w:val="20"/>
              </w:rPr>
              <w:t>B</w:t>
            </w:r>
          </w:p>
        </w:tc>
      </w:tr>
      <w:tr w:rsidR="00092E88" w:rsidRPr="003C0EFB" w:rsidTr="00D4191B">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幾付點數</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900E33" w:rsidRDefault="005A4D67">
            <w:pPr>
              <w:rPr>
                <w:rFonts w:ascii="Times New Roman" w:eastAsia="標楷體" w:hAnsi="Times New Roman"/>
                <w:sz w:val="20"/>
                <w:szCs w:val="20"/>
              </w:rPr>
            </w:pPr>
            <w:r>
              <w:rPr>
                <w:rFonts w:ascii="Times New Roman" w:eastAsia="標楷體" w:hAnsi="Times New Roman" w:hint="eastAsia"/>
                <w:sz w:val="20"/>
                <w:szCs w:val="20"/>
              </w:rPr>
              <w:t>412</w:t>
            </w:r>
          </w:p>
        </w:tc>
      </w:tr>
      <w:tr w:rsidR="00092E88" w:rsidRPr="003C0EFB" w:rsidTr="00860EDB">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自費收費</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092E88">
            <w:pPr>
              <w:widowControl/>
              <w:rPr>
                <w:rFonts w:ascii="Times New Roman" w:eastAsia="標楷體" w:hAnsi="Times New Roman"/>
                <w:kern w:val="0"/>
                <w:sz w:val="20"/>
                <w:szCs w:val="20"/>
              </w:rPr>
            </w:pP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注意事項</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222432" w:rsidRDefault="00092E88">
            <w:pPr>
              <w:rPr>
                <w:rFonts w:ascii="Times New Roman" w:eastAsia="標楷體" w:hAnsi="Times New Roman"/>
                <w:sz w:val="22"/>
              </w:rPr>
            </w:pPr>
            <w:r w:rsidRPr="00222432">
              <w:rPr>
                <w:rFonts w:ascii="Times New Roman" w:eastAsia="標楷體" w:hAnsi="Times New Roman"/>
                <w:sz w:val="22"/>
              </w:rPr>
              <w:t>1.</w:t>
            </w:r>
            <w:r w:rsidRPr="00222432">
              <w:rPr>
                <w:rFonts w:ascii="Times New Roman" w:eastAsia="標楷體" w:hAnsi="Times New Roman"/>
                <w:sz w:val="22"/>
              </w:rPr>
              <w:t>是否接收代檢</w:t>
            </w:r>
            <w:r w:rsidR="00086089" w:rsidRPr="00222432">
              <w:rPr>
                <w:rFonts w:ascii="Times New Roman" w:eastAsia="標楷體" w:hAnsi="Times New Roman"/>
                <w:sz w:val="22"/>
              </w:rPr>
              <w:t>□</w:t>
            </w:r>
            <w:r w:rsidRPr="00222432">
              <w:rPr>
                <w:rFonts w:ascii="Times New Roman" w:eastAsia="標楷體" w:hAnsi="Times New Roman"/>
                <w:sz w:val="22"/>
              </w:rPr>
              <w:t>是</w:t>
            </w:r>
            <w:r w:rsidR="00086089" w:rsidRPr="00222432">
              <w:rPr>
                <w:rFonts w:ascii="Times New Roman" w:eastAsia="標楷體" w:hAnsi="Times New Roman"/>
                <w:sz w:val="22"/>
              </w:rPr>
              <w:t>■</w:t>
            </w:r>
            <w:r w:rsidRPr="00222432">
              <w:rPr>
                <w:rFonts w:ascii="Times New Roman" w:eastAsia="標楷體" w:hAnsi="Times New Roman"/>
                <w:sz w:val="22"/>
              </w:rPr>
              <w:t>否</w:t>
            </w:r>
          </w:p>
          <w:p w:rsidR="00092E88" w:rsidRPr="003C0EFB" w:rsidRDefault="00092E88">
            <w:pPr>
              <w:rPr>
                <w:rFonts w:ascii="Times New Roman" w:eastAsia="標楷體" w:hAnsi="Times New Roman"/>
                <w:szCs w:val="24"/>
              </w:rPr>
            </w:pPr>
            <w:r w:rsidRPr="00222432">
              <w:rPr>
                <w:rFonts w:ascii="Times New Roman" w:eastAsia="標楷體" w:hAnsi="Times New Roman"/>
                <w:sz w:val="22"/>
              </w:rPr>
              <w:t>2.</w:t>
            </w:r>
            <w:r w:rsidRPr="00222432">
              <w:rPr>
                <w:rFonts w:ascii="Times New Roman" w:eastAsia="標楷體" w:hAnsi="Times New Roman"/>
                <w:sz w:val="22"/>
              </w:rPr>
              <w:t>委外院所資訊</w:t>
            </w:r>
          </w:p>
        </w:tc>
      </w:tr>
    </w:tbl>
    <w:p w:rsidR="00EB13AE" w:rsidRDefault="00EB13AE">
      <w:pPr>
        <w:widowControl/>
        <w:rPr>
          <w:rFonts w:ascii="Times New Roman" w:eastAsia="標楷體" w:hAnsi="Times New Roman"/>
        </w:rPr>
      </w:pPr>
      <w:r>
        <w:rPr>
          <w:rFonts w:ascii="Times New Roman" w:eastAsia="標楷體" w:hAnsi="Times New Roman"/>
        </w:rPr>
        <w:br w:type="page"/>
      </w:r>
    </w:p>
    <w:sectPr w:rsidR="00EB13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2F" w:rsidRDefault="007D5C2F" w:rsidP="003C0EFB">
      <w:r>
        <w:separator/>
      </w:r>
    </w:p>
  </w:endnote>
  <w:endnote w:type="continuationSeparator" w:id="0">
    <w:p w:rsidR="007D5C2F" w:rsidRDefault="007D5C2F" w:rsidP="003C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2F" w:rsidRDefault="007D5C2F" w:rsidP="003C0EFB">
      <w:r>
        <w:separator/>
      </w:r>
    </w:p>
  </w:footnote>
  <w:footnote w:type="continuationSeparator" w:id="0">
    <w:p w:rsidR="007D5C2F" w:rsidRDefault="007D5C2F" w:rsidP="003C0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88"/>
    <w:rsid w:val="00010029"/>
    <w:rsid w:val="00071396"/>
    <w:rsid w:val="00086089"/>
    <w:rsid w:val="00092E88"/>
    <w:rsid w:val="00133EF4"/>
    <w:rsid w:val="00144119"/>
    <w:rsid w:val="00222432"/>
    <w:rsid w:val="00256BD8"/>
    <w:rsid w:val="002E2C8E"/>
    <w:rsid w:val="003663ED"/>
    <w:rsid w:val="003B40E8"/>
    <w:rsid w:val="003C0EFB"/>
    <w:rsid w:val="00412C80"/>
    <w:rsid w:val="004464CA"/>
    <w:rsid w:val="004D43C9"/>
    <w:rsid w:val="00543558"/>
    <w:rsid w:val="00565D30"/>
    <w:rsid w:val="00587D83"/>
    <w:rsid w:val="005A4D67"/>
    <w:rsid w:val="007200DA"/>
    <w:rsid w:val="0072175B"/>
    <w:rsid w:val="007D5C2F"/>
    <w:rsid w:val="008413FA"/>
    <w:rsid w:val="00860EDB"/>
    <w:rsid w:val="00900E33"/>
    <w:rsid w:val="00926914"/>
    <w:rsid w:val="009D4278"/>
    <w:rsid w:val="00A11E72"/>
    <w:rsid w:val="00A72459"/>
    <w:rsid w:val="00AC3EB8"/>
    <w:rsid w:val="00AD28FB"/>
    <w:rsid w:val="00AD79F0"/>
    <w:rsid w:val="00B445CC"/>
    <w:rsid w:val="00BE4443"/>
    <w:rsid w:val="00C40C95"/>
    <w:rsid w:val="00CA1F34"/>
    <w:rsid w:val="00CD5E0C"/>
    <w:rsid w:val="00CE6828"/>
    <w:rsid w:val="00D4191B"/>
    <w:rsid w:val="00D451EF"/>
    <w:rsid w:val="00D86567"/>
    <w:rsid w:val="00DA1D14"/>
    <w:rsid w:val="00DF5BA1"/>
    <w:rsid w:val="00E17F98"/>
    <w:rsid w:val="00E64DB9"/>
    <w:rsid w:val="00E81562"/>
    <w:rsid w:val="00E91040"/>
    <w:rsid w:val="00E953AC"/>
    <w:rsid w:val="00EB13AE"/>
    <w:rsid w:val="00F15CBD"/>
    <w:rsid w:val="00F33560"/>
    <w:rsid w:val="00F77DDB"/>
    <w:rsid w:val="00F87BC5"/>
    <w:rsid w:val="00FA0B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548CA5-7BD1-4966-A776-C3BB9CA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E8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92E88"/>
    <w:rPr>
      <w:color w:val="0000FF"/>
      <w:u w:val="single"/>
    </w:rPr>
  </w:style>
  <w:style w:type="paragraph" w:styleId="a4">
    <w:name w:val="Balloon Text"/>
    <w:basedOn w:val="a"/>
    <w:link w:val="a5"/>
    <w:uiPriority w:val="99"/>
    <w:semiHidden/>
    <w:unhideWhenUsed/>
    <w:rsid w:val="00092E8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2E88"/>
    <w:rPr>
      <w:rFonts w:asciiTheme="majorHAnsi" w:eastAsiaTheme="majorEastAsia" w:hAnsiTheme="majorHAnsi" w:cstheme="majorBidi"/>
      <w:sz w:val="18"/>
      <w:szCs w:val="18"/>
    </w:rPr>
  </w:style>
  <w:style w:type="paragraph" w:styleId="a6">
    <w:name w:val="header"/>
    <w:basedOn w:val="a"/>
    <w:link w:val="a7"/>
    <w:uiPriority w:val="99"/>
    <w:unhideWhenUsed/>
    <w:rsid w:val="003C0EFB"/>
    <w:pPr>
      <w:tabs>
        <w:tab w:val="center" w:pos="4153"/>
        <w:tab w:val="right" w:pos="8306"/>
      </w:tabs>
      <w:snapToGrid w:val="0"/>
    </w:pPr>
    <w:rPr>
      <w:sz w:val="20"/>
      <w:szCs w:val="20"/>
    </w:rPr>
  </w:style>
  <w:style w:type="character" w:customStyle="1" w:styleId="a7">
    <w:name w:val="頁首 字元"/>
    <w:basedOn w:val="a0"/>
    <w:link w:val="a6"/>
    <w:uiPriority w:val="99"/>
    <w:rsid w:val="003C0EFB"/>
    <w:rPr>
      <w:rFonts w:ascii="Calibri" w:eastAsia="新細明體" w:hAnsi="Calibri" w:cs="Times New Roman"/>
      <w:sz w:val="20"/>
      <w:szCs w:val="20"/>
    </w:rPr>
  </w:style>
  <w:style w:type="paragraph" w:styleId="a8">
    <w:name w:val="footer"/>
    <w:basedOn w:val="a"/>
    <w:link w:val="a9"/>
    <w:uiPriority w:val="99"/>
    <w:unhideWhenUsed/>
    <w:rsid w:val="003C0EFB"/>
    <w:pPr>
      <w:tabs>
        <w:tab w:val="center" w:pos="4153"/>
        <w:tab w:val="right" w:pos="8306"/>
      </w:tabs>
      <w:snapToGrid w:val="0"/>
    </w:pPr>
    <w:rPr>
      <w:sz w:val="20"/>
      <w:szCs w:val="20"/>
    </w:rPr>
  </w:style>
  <w:style w:type="character" w:customStyle="1" w:styleId="a9">
    <w:name w:val="頁尾 字元"/>
    <w:basedOn w:val="a0"/>
    <w:link w:val="a8"/>
    <w:uiPriority w:val="99"/>
    <w:rsid w:val="003C0EFB"/>
    <w:rPr>
      <w:rFonts w:ascii="Calibri" w:eastAsia="新細明體" w:hAnsi="Calibri" w:cs="Times New Roman"/>
      <w:sz w:val="20"/>
      <w:szCs w:val="20"/>
    </w:rPr>
  </w:style>
  <w:style w:type="paragraph" w:customStyle="1" w:styleId="Default">
    <w:name w:val="Default"/>
    <w:rsid w:val="00EB13A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28021">
      <w:bodyDiv w:val="1"/>
      <w:marLeft w:val="0"/>
      <w:marRight w:val="0"/>
      <w:marTop w:val="0"/>
      <w:marBottom w:val="0"/>
      <w:divBdr>
        <w:top w:val="none" w:sz="0" w:space="0" w:color="auto"/>
        <w:left w:val="none" w:sz="0" w:space="0" w:color="auto"/>
        <w:bottom w:val="none" w:sz="0" w:space="0" w:color="auto"/>
        <w:right w:val="none" w:sz="0" w:space="0" w:color="auto"/>
      </w:divBdr>
    </w:div>
    <w:div w:id="49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cmuh.cmu.edu.tw/HTML/dept/1t24/andow3.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cmuh</cp:lastModifiedBy>
  <cp:revision>2</cp:revision>
  <dcterms:created xsi:type="dcterms:W3CDTF">2021-02-09T21:21:00Z</dcterms:created>
  <dcterms:modified xsi:type="dcterms:W3CDTF">2021-02-09T21:21:00Z</dcterms:modified>
</cp:coreProperties>
</file>