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969"/>
        <w:gridCol w:w="4253"/>
      </w:tblGrid>
      <w:tr w:rsidR="00F351D0" w:rsidRPr="006605F4">
        <w:trPr>
          <w:trHeight w:val="312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檢驗項目</w:t>
            </w:r>
          </w:p>
        </w:tc>
        <w:tc>
          <w:tcPr>
            <w:tcW w:w="8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28B" w:rsidRPr="006C5D95" w:rsidRDefault="00F704D8" w:rsidP="00F704D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新冠病毒抗體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IgG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檢驗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自費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) 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C5D95">
              <w:rPr>
                <w:rFonts w:ascii="Times New Roman" w:eastAsia="標楷體" w:hAnsi="Times New Roman" w:cs="Times New Roman"/>
                <w:szCs w:val="24"/>
              </w:rPr>
              <w:t>COVID-19 antibody IgG test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F351D0" w:rsidRPr="006605F4" w:rsidTr="00E65D20">
        <w:trPr>
          <w:trHeight w:val="447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檢驗表單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28B" w:rsidRPr="006C5D95" w:rsidRDefault="00CE51EA" w:rsidP="00E65D2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血清</w:t>
            </w:r>
            <w:r w:rsidR="00E65D20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標記與賀爾蒙檢驗單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CM-T</w:t>
            </w:r>
            <w:r w:rsidR="00E65D20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231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</w:tr>
      <w:tr w:rsidR="00F351D0" w:rsidRPr="006605F4">
        <w:trPr>
          <w:trHeight w:val="324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生物參考區間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28B" w:rsidRPr="006C5D95" w:rsidRDefault="00BA66EA" w:rsidP="00F704D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Nonreactive (&lt;10 AU/</w:t>
            </w:r>
            <w:r w:rsidR="00F704D8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mL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F351D0" w:rsidRPr="006605F4" w:rsidTr="002E0B57">
        <w:trPr>
          <w:trHeight w:val="324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危險值及通報值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28B" w:rsidRPr="006C5D95" w:rsidRDefault="00E65D20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NA</w:t>
            </w:r>
          </w:p>
        </w:tc>
      </w:tr>
      <w:tr w:rsidR="00F351D0" w:rsidRPr="006605F4" w:rsidTr="00626C91">
        <w:trPr>
          <w:trHeight w:val="2551"/>
        </w:trPr>
        <w:tc>
          <w:tcPr>
            <w:tcW w:w="2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採檢容器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圖片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)  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2.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檢體類別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3.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檢體量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4.</w:t>
            </w:r>
            <w:hyperlink r:id="rId7" w:history="1">
              <w:r w:rsidRPr="006C5D95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採檢須知</w:t>
              </w:r>
              <w:r w:rsidRPr="006C5D95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(</w:t>
              </w:r>
              <w:r w:rsidRPr="006C5D95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超連結</w:t>
              </w:r>
              <w:r w:rsidRPr="006C5D95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)</w:t>
              </w:r>
            </w:hyperlink>
          </w:p>
          <w:p w:rsidR="00301E16" w:rsidRPr="006C5D95" w:rsidRDefault="00301E16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</w:p>
          <w:p w:rsidR="00301E16" w:rsidRPr="006C5D95" w:rsidRDefault="00301E16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  <w:drawing>
                <wp:inline distT="0" distB="0" distL="0" distR="0" wp14:anchorId="1C940BD2" wp14:editId="76962DD5">
                  <wp:extent cx="1363980" cy="1463040"/>
                  <wp:effectExtent l="0" t="0" r="7620" b="3810"/>
                  <wp:docPr id="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6605F4" w:rsidP="00DF7FC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  <w:drawing>
                <wp:inline distT="0" distB="0" distL="0" distR="0" wp14:anchorId="7A694D92" wp14:editId="34D1CA5C">
                  <wp:extent cx="1309968" cy="1466850"/>
                  <wp:effectExtent l="0" t="0" r="5080" b="0"/>
                  <wp:docPr id="3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905" cy="149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1D0" w:rsidRPr="006605F4" w:rsidTr="007C028B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淺綠頭管：標準採檢量血液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4.5 mL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6605F4" w:rsidP="00E91B3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小綠頭管：標準採檢量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血液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4 mL</w:t>
            </w:r>
          </w:p>
        </w:tc>
      </w:tr>
      <w:tr w:rsidR="00F351D0" w:rsidRPr="006605F4">
        <w:trPr>
          <w:trHeight w:val="324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採檢注意事項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E65D20" w:rsidP="00C123D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NA</w:t>
            </w:r>
          </w:p>
        </w:tc>
      </w:tr>
      <w:tr w:rsidR="00F351D0" w:rsidRPr="006605F4">
        <w:trPr>
          <w:trHeight w:val="540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檢體傳送要求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7C028B" w:rsidP="007C66B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全血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小時內常溫送檢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  (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建議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小時內傳送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C123D2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若無法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="00C123D2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小時內送達，離心分裝血漿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以冷藏傳送。</w:t>
            </w:r>
          </w:p>
        </w:tc>
      </w:tr>
      <w:tr w:rsidR="00F351D0" w:rsidRPr="006605F4">
        <w:trPr>
          <w:trHeight w:val="324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檢體拒收準則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A05104" w:rsidP="00031FF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NA</w:t>
            </w:r>
          </w:p>
        </w:tc>
      </w:tr>
      <w:tr w:rsidR="00F351D0" w:rsidRPr="006605F4">
        <w:trPr>
          <w:trHeight w:val="55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可送檢時間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3A6F02" w:rsidP="003A6F0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血液及鏡檢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星期一～星期五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AM 07:00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PM 22:00 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星期六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AM 07:00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PM 16:00 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生化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:24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小時收件</w:t>
            </w:r>
          </w:p>
        </w:tc>
      </w:tr>
      <w:tr w:rsidR="00F351D0" w:rsidRPr="006605F4">
        <w:trPr>
          <w:trHeight w:val="55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報告完成時間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7C028B" w:rsidP="006605F4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一般件：</w:t>
            </w:r>
            <w:r w:rsidR="006605F4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小時。</w:t>
            </w:r>
          </w:p>
        </w:tc>
      </w:tr>
      <w:tr w:rsidR="00F351D0" w:rsidRPr="006605F4">
        <w:trPr>
          <w:trHeight w:val="324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加補驗原則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條件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檢體簽收後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小時內量夠可加補驗</w:t>
            </w:r>
          </w:p>
        </w:tc>
      </w:tr>
      <w:tr w:rsidR="00F351D0" w:rsidRPr="006605F4">
        <w:trPr>
          <w:trHeight w:val="540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檢驗組別及聯絡方式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3A6F02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生化組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   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電話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:04-22052121 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分機：</w:t>
            </w:r>
            <w:r w:rsidR="00FD118F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5445~</w:t>
            </w:r>
            <w:r w:rsidR="007C028B"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5447</w:t>
            </w:r>
          </w:p>
        </w:tc>
      </w:tr>
      <w:tr w:rsidR="00F351D0" w:rsidRPr="006605F4">
        <w:trPr>
          <w:trHeight w:val="324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檢驗方法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7C66B2" w:rsidP="00C123D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CLIA</w:t>
            </w:r>
            <w:r w:rsidRPr="006C5D95">
              <w:rPr>
                <w:rFonts w:ascii="Times New Roman" w:eastAsia="標楷體" w:hAnsi="Times New Roman" w:cs="Times New Roman"/>
              </w:rPr>
              <w:t xml:space="preserve"> 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two-step enzyme immunoassay</w:t>
            </w:r>
          </w:p>
        </w:tc>
      </w:tr>
      <w:tr w:rsidR="00F351D0" w:rsidRPr="006605F4" w:rsidTr="007C028B">
        <w:trPr>
          <w:trHeight w:val="399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檢驗效能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6EA" w:rsidRPr="006C5D95" w:rsidRDefault="00BA66EA" w:rsidP="00E12270">
            <w:pPr>
              <w:ind w:left="3120" w:hangingChars="1300" w:hanging="3120"/>
              <w:rPr>
                <w:rFonts w:ascii="Times New Roman" w:eastAsia="標楷體" w:hAnsi="Times New Roman" w:cs="Times New Roman"/>
              </w:rPr>
            </w:pPr>
            <w:r w:rsidRPr="006C5D95">
              <w:rPr>
                <w:rFonts w:ascii="Times New Roman" w:eastAsia="標楷體" w:hAnsi="Times New Roman" w:cs="Times New Roman"/>
              </w:rPr>
              <w:t>依據仿單資料</w:t>
            </w:r>
          </w:p>
          <w:p w:rsidR="00E12270" w:rsidRPr="006C5D95" w:rsidRDefault="00E12270" w:rsidP="00E12270">
            <w:pPr>
              <w:ind w:left="3120" w:hangingChars="1300" w:hanging="3120"/>
              <w:rPr>
                <w:rFonts w:ascii="Times New Roman" w:eastAsia="標楷體" w:hAnsi="Times New Roman" w:cs="Times New Roman"/>
              </w:rPr>
            </w:pPr>
            <w:r w:rsidRPr="006C5D95">
              <w:rPr>
                <w:rFonts w:ascii="Times New Roman" w:eastAsia="標楷體" w:hAnsi="Times New Roman" w:cs="Times New Roman"/>
              </w:rPr>
              <w:t>精密度</w:t>
            </w:r>
            <w:r w:rsidRPr="006C5D95">
              <w:rPr>
                <w:rFonts w:ascii="Times New Roman" w:eastAsia="標楷體" w:hAnsi="Times New Roman" w:cs="Times New Roman"/>
              </w:rPr>
              <w:t>(precision): SARS-CoV-2 IgG</w:t>
            </w:r>
            <w:r w:rsidRPr="006C5D95">
              <w:rPr>
                <w:rFonts w:ascii="新細明體" w:eastAsia="新細明體" w:hAnsi="新細明體" w:cs="新細明體" w:hint="eastAsia"/>
              </w:rPr>
              <w:t>≧</w:t>
            </w:r>
            <w:r w:rsidRPr="006C5D95">
              <w:rPr>
                <w:rFonts w:ascii="Times New Roman" w:eastAsia="標楷體" w:hAnsi="Times New Roman" w:cs="Times New Roman"/>
              </w:rPr>
              <w:t>10.0 AU/mL</w:t>
            </w:r>
            <w:r w:rsidRPr="006C5D95">
              <w:rPr>
                <w:rFonts w:ascii="Times New Roman" w:eastAsia="標楷體" w:hAnsi="Times New Roman" w:cs="Times New Roman"/>
              </w:rPr>
              <w:t>時，</w:t>
            </w:r>
            <w:r w:rsidRPr="006C5D95">
              <w:rPr>
                <w:rFonts w:ascii="Times New Roman" w:eastAsia="標楷體" w:hAnsi="Times New Roman" w:cs="Times New Roman"/>
              </w:rPr>
              <w:t>CV</w:t>
            </w:r>
            <w:r w:rsidRPr="006C5D95">
              <w:rPr>
                <w:rFonts w:ascii="新細明體" w:eastAsia="新細明體" w:hAnsi="新細明體" w:cs="新細明體" w:hint="eastAsia"/>
              </w:rPr>
              <w:t>≦</w:t>
            </w:r>
            <w:r w:rsidRPr="006C5D95">
              <w:rPr>
                <w:rFonts w:ascii="Times New Roman" w:eastAsia="標楷體" w:hAnsi="Times New Roman" w:cs="Times New Roman"/>
              </w:rPr>
              <w:t>15.0%</w:t>
            </w:r>
          </w:p>
          <w:p w:rsidR="00E12270" w:rsidRPr="006C5D95" w:rsidRDefault="00E12270" w:rsidP="00E12270">
            <w:pPr>
              <w:ind w:leftChars="750" w:left="3120" w:hangingChars="550" w:hanging="1320"/>
              <w:rPr>
                <w:rFonts w:ascii="Times New Roman" w:eastAsia="標楷體" w:hAnsi="Times New Roman" w:cs="Times New Roman"/>
              </w:rPr>
            </w:pPr>
            <w:r w:rsidRPr="006C5D95">
              <w:rPr>
                <w:rFonts w:ascii="Times New Roman" w:eastAsia="標楷體" w:hAnsi="Times New Roman" w:cs="Times New Roman"/>
              </w:rPr>
              <w:t>SARS-CoV-2 IgG &lt; 10.0 AU/mL</w:t>
            </w:r>
            <w:r w:rsidRPr="006C5D95">
              <w:rPr>
                <w:rFonts w:ascii="Times New Roman" w:eastAsia="標楷體" w:hAnsi="Times New Roman" w:cs="Times New Roman"/>
              </w:rPr>
              <w:t>時，</w:t>
            </w:r>
            <w:r w:rsidRPr="006C5D95">
              <w:rPr>
                <w:rFonts w:ascii="Times New Roman" w:eastAsia="標楷體" w:hAnsi="Times New Roman" w:cs="Times New Roman"/>
              </w:rPr>
              <w:t>SD</w:t>
            </w:r>
            <w:r w:rsidRPr="006C5D95">
              <w:rPr>
                <w:rFonts w:ascii="新細明體" w:eastAsia="新細明體" w:hAnsi="新細明體" w:cs="新細明體" w:hint="eastAsia"/>
              </w:rPr>
              <w:t>≦</w:t>
            </w:r>
            <w:r w:rsidRPr="006C5D95">
              <w:rPr>
                <w:rFonts w:ascii="Times New Roman" w:eastAsia="標楷體" w:hAnsi="Times New Roman" w:cs="Times New Roman"/>
              </w:rPr>
              <w:t xml:space="preserve"> 1.50 AU/mL</w:t>
            </w:r>
          </w:p>
          <w:p w:rsidR="00E12270" w:rsidRPr="006C5D95" w:rsidRDefault="00E12270" w:rsidP="00E12270">
            <w:pPr>
              <w:rPr>
                <w:rFonts w:ascii="Times New Roman" w:eastAsia="標楷體" w:hAnsi="Times New Roman" w:cs="Times New Roman"/>
              </w:rPr>
            </w:pPr>
            <w:r w:rsidRPr="006C5D95">
              <w:rPr>
                <w:rFonts w:ascii="Times New Roman" w:eastAsia="標楷體" w:hAnsi="Times New Roman" w:cs="Times New Roman"/>
              </w:rPr>
              <w:t>靈敏度</w:t>
            </w:r>
            <w:r w:rsidRPr="006C5D95">
              <w:rPr>
                <w:rFonts w:ascii="Times New Roman" w:eastAsia="標楷體" w:hAnsi="Times New Roman" w:cs="Times New Roman"/>
              </w:rPr>
              <w:t>(Analytical Sensitivity):</w:t>
            </w:r>
            <w:r w:rsidRPr="006C5D95">
              <w:rPr>
                <w:rFonts w:ascii="Times New Roman" w:eastAsia="標楷體" w:hAnsi="Times New Roman" w:cs="Times New Roman"/>
              </w:rPr>
              <w:br/>
              <w:t xml:space="preserve">       </w:t>
            </w:r>
            <w:r w:rsidRPr="006C5D95">
              <w:rPr>
                <w:rFonts w:ascii="Times New Roman" w:eastAsia="標楷體" w:hAnsi="Times New Roman" w:cs="Times New Roman"/>
              </w:rPr>
              <w:t>空白檢體的偵測極限</w:t>
            </w:r>
            <w:r w:rsidRPr="006C5D95">
              <w:rPr>
                <w:rFonts w:ascii="Times New Roman" w:eastAsia="標楷體" w:hAnsi="Times New Roman" w:cs="Times New Roman"/>
              </w:rPr>
              <w:t>(Limit of Blank, LoB): 1.00 AU/mL</w:t>
            </w:r>
          </w:p>
          <w:p w:rsidR="00E12270" w:rsidRPr="006C5D95" w:rsidRDefault="00E12270" w:rsidP="00E12270">
            <w:pPr>
              <w:rPr>
                <w:rFonts w:ascii="Times New Roman" w:eastAsia="標楷體" w:hAnsi="Times New Roman" w:cs="Times New Roman"/>
              </w:rPr>
            </w:pPr>
            <w:r w:rsidRPr="006C5D95">
              <w:rPr>
                <w:rFonts w:ascii="Times New Roman" w:eastAsia="標楷體" w:hAnsi="Times New Roman" w:cs="Times New Roman"/>
              </w:rPr>
              <w:t xml:space="preserve">       </w:t>
            </w:r>
            <w:r w:rsidRPr="006C5D95">
              <w:rPr>
                <w:rFonts w:ascii="Times New Roman" w:eastAsia="標楷體" w:hAnsi="Times New Roman" w:cs="Times New Roman"/>
              </w:rPr>
              <w:t>偵測極限</w:t>
            </w:r>
            <w:r w:rsidRPr="006C5D95">
              <w:rPr>
                <w:rFonts w:ascii="Times New Roman" w:eastAsia="標楷體" w:hAnsi="Times New Roman" w:cs="Times New Roman"/>
              </w:rPr>
              <w:t>(Limit of Detection, LoD): 2.00 AU/mL</w:t>
            </w:r>
          </w:p>
          <w:p w:rsidR="007C028B" w:rsidRPr="006C5D95" w:rsidRDefault="00E12270" w:rsidP="00E122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</w:rPr>
              <w:t xml:space="preserve">       </w:t>
            </w:r>
            <w:r w:rsidRPr="006C5D95">
              <w:rPr>
                <w:rFonts w:ascii="Times New Roman" w:eastAsia="標楷體" w:hAnsi="Times New Roman" w:cs="Times New Roman"/>
              </w:rPr>
              <w:t>定量極限</w:t>
            </w:r>
            <w:r w:rsidRPr="006C5D95">
              <w:rPr>
                <w:rFonts w:ascii="Times New Roman" w:eastAsia="標楷體" w:hAnsi="Times New Roman" w:cs="Times New Roman"/>
              </w:rPr>
              <w:t>(Limit of Quantitation, LoQ): 2.00 AU/mL (20% CV)</w:t>
            </w:r>
          </w:p>
        </w:tc>
      </w:tr>
      <w:tr w:rsidR="00F351D0" w:rsidRPr="006605F4" w:rsidTr="007968FF">
        <w:trPr>
          <w:trHeight w:val="253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檢驗結果的解讀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1EA" w:rsidRPr="006C5D95" w:rsidRDefault="00CE51EA" w:rsidP="00CE51EA">
            <w:pPr>
              <w:spacing w:before="180"/>
              <w:ind w:leftChars="2" w:left="5" w:firstLineChars="200" w:firstLine="480"/>
              <w:rPr>
                <w:rFonts w:ascii="Times New Roman" w:eastAsia="標楷體" w:hAnsi="Times New Roman" w:cs="Times New Roman"/>
              </w:rPr>
            </w:pPr>
            <w:r w:rsidRPr="006C5D95">
              <w:rPr>
                <w:rFonts w:ascii="Times New Roman" w:eastAsia="標楷體" w:hAnsi="Times New Roman" w:cs="Times New Roman"/>
              </w:rPr>
              <w:t>新冠病毒疾病</w:t>
            </w:r>
            <w:r w:rsidRPr="006C5D95">
              <w:rPr>
                <w:rFonts w:ascii="Times New Roman" w:eastAsia="標楷體" w:hAnsi="Times New Roman" w:cs="Times New Roman"/>
              </w:rPr>
              <w:t xml:space="preserve">(COVID-19) </w:t>
            </w:r>
            <w:r w:rsidRPr="006C5D95">
              <w:rPr>
                <w:rFonts w:ascii="Times New Roman" w:eastAsia="標楷體" w:hAnsi="Times New Roman" w:cs="Times New Roman"/>
              </w:rPr>
              <w:t>是由一種稱為嚴重急性呼吸道症候群冠狀病毒</w:t>
            </w:r>
            <w:r w:rsidRPr="006C5D95">
              <w:rPr>
                <w:rFonts w:ascii="Times New Roman" w:eastAsia="標楷體" w:hAnsi="Times New Roman" w:cs="Times New Roman"/>
              </w:rPr>
              <w:t xml:space="preserve">2 (SARS-CoV-2) </w:t>
            </w:r>
            <w:r w:rsidRPr="006C5D95">
              <w:rPr>
                <w:rFonts w:ascii="Times New Roman" w:eastAsia="標楷體" w:hAnsi="Times New Roman" w:cs="Times New Roman"/>
              </w:rPr>
              <w:t>的新型冠狀病毒所引起，在</w:t>
            </w:r>
            <w:r w:rsidRPr="006C5D95">
              <w:rPr>
                <w:rFonts w:ascii="Times New Roman" w:eastAsia="標楷體" w:hAnsi="Times New Roman" w:cs="Times New Roman"/>
              </w:rPr>
              <w:t xml:space="preserve">2020 </w:t>
            </w:r>
            <w:r w:rsidRPr="006C5D95">
              <w:rPr>
                <w:rFonts w:ascii="Times New Roman" w:eastAsia="標楷體" w:hAnsi="Times New Roman" w:cs="Times New Roman"/>
              </w:rPr>
              <w:t>年蔓延全球，全球各地疫情頻傳。感染新冠病毒的特徵是疲倦、發燒、咳嗽、呼吸急促以及其他呼吸道症狀。這種病毒利用跨膜蛋白受體血管收縮素轉化酵素</w:t>
            </w:r>
            <w:r w:rsidRPr="006C5D95">
              <w:rPr>
                <w:rFonts w:ascii="Times New Roman" w:eastAsia="標楷體" w:hAnsi="Times New Roman" w:cs="Times New Roman"/>
              </w:rPr>
              <w:t xml:space="preserve">2 (ACE-2) </w:t>
            </w:r>
            <w:r w:rsidRPr="006C5D95">
              <w:rPr>
                <w:rFonts w:ascii="Times New Roman" w:eastAsia="標楷體" w:hAnsi="Times New Roman" w:cs="Times New Roman"/>
              </w:rPr>
              <w:t>來感染氣管與肺部的上皮細胞。有些感染</w:t>
            </w:r>
            <w:r w:rsidRPr="006C5D95">
              <w:rPr>
                <w:rFonts w:ascii="Times New Roman" w:eastAsia="標楷體" w:hAnsi="Times New Roman" w:cs="Times New Roman"/>
              </w:rPr>
              <w:t xml:space="preserve">SARS-CoV-2 </w:t>
            </w:r>
            <w:r w:rsidRPr="006C5D95">
              <w:rPr>
                <w:rFonts w:ascii="Times New Roman" w:eastAsia="標楷體" w:hAnsi="Times New Roman" w:cs="Times New Roman"/>
              </w:rPr>
              <w:t>的人沒有或只有輕微症狀，有些人卻會惡化到出現嚴重呼吸窘迫病況，需要使用呼吸器。感染病患會對病毒形成免疫反應，在幾天到幾週的時間內產生抗</w:t>
            </w:r>
            <w:r w:rsidRPr="006C5D95">
              <w:rPr>
                <w:rFonts w:ascii="Times New Roman" w:eastAsia="標楷體" w:hAnsi="Times New Roman" w:cs="Times New Roman"/>
              </w:rPr>
              <w:t xml:space="preserve">SARS-CoV-2 </w:t>
            </w:r>
            <w:r w:rsidRPr="006C5D95">
              <w:rPr>
                <w:rFonts w:ascii="Times New Roman" w:eastAsia="標楷體" w:hAnsi="Times New Roman" w:cs="Times New Roman"/>
              </w:rPr>
              <w:t>的</w:t>
            </w:r>
            <w:r w:rsidRPr="006C5D95">
              <w:rPr>
                <w:rFonts w:ascii="Times New Roman" w:eastAsia="標楷體" w:hAnsi="Times New Roman" w:cs="Times New Roman"/>
              </w:rPr>
              <w:t xml:space="preserve">IgM </w:t>
            </w:r>
            <w:r w:rsidRPr="006C5D95">
              <w:rPr>
                <w:rFonts w:ascii="Times New Roman" w:eastAsia="標楷體" w:hAnsi="Times New Roman" w:cs="Times New Roman"/>
              </w:rPr>
              <w:t>和</w:t>
            </w:r>
            <w:r w:rsidRPr="006C5D95">
              <w:rPr>
                <w:rFonts w:ascii="Times New Roman" w:eastAsia="標楷體" w:hAnsi="Times New Roman" w:cs="Times New Roman"/>
              </w:rPr>
              <w:t xml:space="preserve">IgG </w:t>
            </w:r>
            <w:r w:rsidRPr="006C5D95">
              <w:rPr>
                <w:rFonts w:ascii="Times New Roman" w:eastAsia="標楷體" w:hAnsi="Times New Roman" w:cs="Times New Roman"/>
              </w:rPr>
              <w:t>抗體。測試是否存在抗</w:t>
            </w:r>
            <w:r w:rsidRPr="006C5D95">
              <w:rPr>
                <w:rFonts w:ascii="Times New Roman" w:eastAsia="標楷體" w:hAnsi="Times New Roman" w:cs="Times New Roman"/>
              </w:rPr>
              <w:t xml:space="preserve">SARS- CoV-2 </w:t>
            </w:r>
            <w:r w:rsidRPr="006C5D95">
              <w:rPr>
                <w:rFonts w:ascii="Times New Roman" w:eastAsia="標楷體" w:hAnsi="Times New Roman" w:cs="Times New Roman"/>
              </w:rPr>
              <w:t>的</w:t>
            </w:r>
            <w:r w:rsidRPr="006C5D95">
              <w:rPr>
                <w:rFonts w:ascii="Times New Roman" w:eastAsia="標楷體" w:hAnsi="Times New Roman" w:cs="Times New Roman"/>
              </w:rPr>
              <w:t xml:space="preserve">IgM/IgG </w:t>
            </w:r>
            <w:r w:rsidRPr="006C5D95">
              <w:rPr>
                <w:rFonts w:ascii="Times New Roman" w:eastAsia="標楷體" w:hAnsi="Times New Roman" w:cs="Times New Roman"/>
              </w:rPr>
              <w:t>抗體可作為目前或近期感染新冠病毒之患者的臨床管理參考。</w:t>
            </w:r>
          </w:p>
          <w:p w:rsidR="007C028B" w:rsidRPr="006C5D95" w:rsidRDefault="00CE51EA" w:rsidP="00CE51EA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</w:rPr>
            </w:pPr>
            <w:r w:rsidRPr="006C5D95">
              <w:rPr>
                <w:rFonts w:ascii="Times New Roman" w:eastAsia="標楷體" w:hAnsi="Times New Roman" w:cs="Times New Roman"/>
              </w:rPr>
              <w:lastRenderedPageBreak/>
              <w:t>目前尚不知道抗體在感染後能持續多長時間，以及存在抗體是否會產生保護性免疫。通常可以在初次感染後數天後的血液中測到</w:t>
            </w:r>
            <w:r w:rsidRPr="006C5D95">
              <w:rPr>
                <w:rFonts w:ascii="Times New Roman" w:eastAsia="標楷體" w:hAnsi="Times New Roman" w:cs="Times New Roman"/>
              </w:rPr>
              <w:t>SARS-CoV-2</w:t>
            </w:r>
            <w:r w:rsidRPr="006C5D95">
              <w:rPr>
                <w:rFonts w:ascii="Times New Roman" w:eastAsia="標楷體" w:hAnsi="Times New Roman" w:cs="Times New Roman"/>
              </w:rPr>
              <w:t>的</w:t>
            </w:r>
            <w:r w:rsidRPr="006C5D95">
              <w:rPr>
                <w:rFonts w:ascii="Times New Roman" w:eastAsia="標楷體" w:hAnsi="Times New Roman" w:cs="Times New Roman"/>
              </w:rPr>
              <w:t>IgG</w:t>
            </w:r>
            <w:r w:rsidRPr="006C5D95">
              <w:rPr>
                <w:rFonts w:ascii="Times New Roman" w:eastAsia="標楷體" w:hAnsi="Times New Roman" w:cs="Times New Roman"/>
              </w:rPr>
              <w:t>抗體，儘管感染後抗體存在的時間長短尚不明確。血清轉化後，個體可能在幾週內仍可檢測到病毒。</w:t>
            </w:r>
          </w:p>
          <w:p w:rsidR="00CE51EA" w:rsidRPr="006C5D95" w:rsidRDefault="00CE51EA" w:rsidP="00CE51EA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</w:rPr>
            </w:pPr>
            <w:r w:rsidRPr="006C5D95">
              <w:rPr>
                <w:rFonts w:ascii="Times New Roman" w:eastAsia="標楷體" w:hAnsi="Times New Roman" w:cs="Times New Roman"/>
              </w:rPr>
              <w:t>Access SARS-CoV-2 IgG II</w:t>
            </w:r>
            <w:r w:rsidRPr="006C5D95">
              <w:rPr>
                <w:rFonts w:ascii="Times New Roman" w:eastAsia="標楷體" w:hAnsi="Times New Roman" w:cs="Times New Roman"/>
              </w:rPr>
              <w:t>於早期感染後的敏感性尚不清楚，陰性結果不能排除急性</w:t>
            </w:r>
            <w:r w:rsidRPr="006C5D95">
              <w:rPr>
                <w:rFonts w:ascii="Times New Roman" w:eastAsia="標楷體" w:hAnsi="Times New Roman" w:cs="Times New Roman"/>
              </w:rPr>
              <w:t>SARS- CoV-2</w:t>
            </w:r>
            <w:r w:rsidRPr="006C5D95">
              <w:rPr>
                <w:rFonts w:ascii="Times New Roman" w:eastAsia="標楷體" w:hAnsi="Times New Roman" w:cs="Times New Roman"/>
              </w:rPr>
              <w:t>感染。如果懷疑是急性感染，則必須直接檢測</w:t>
            </w:r>
            <w:r w:rsidRPr="006C5D95">
              <w:rPr>
                <w:rFonts w:ascii="Times New Roman" w:eastAsia="標楷體" w:hAnsi="Times New Roman" w:cs="Times New Roman"/>
              </w:rPr>
              <w:t>SARS-CoV-2</w:t>
            </w:r>
            <w:r w:rsidRPr="006C5D95">
              <w:rPr>
                <w:rFonts w:ascii="Times New Roman" w:eastAsia="標楷體" w:hAnsi="Times New Roman" w:cs="Times New Roman"/>
              </w:rPr>
              <w:t>。</w:t>
            </w:r>
          </w:p>
          <w:p w:rsidR="00092330" w:rsidRPr="006C5D95" w:rsidRDefault="006C5D95" w:rsidP="006C5D95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color w:val="000000" w:themeColor="text1"/>
              </w:rPr>
              <w:t>抗體</w:t>
            </w:r>
            <w:r w:rsidRPr="006C5D9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陽性結果</w:t>
            </w:r>
            <w:r w:rsidRPr="006C5D9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也可能</w:t>
            </w:r>
            <w:r w:rsidRPr="006C5D9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是由於過去或現在感染了非</w:t>
            </w:r>
            <w:r w:rsidRPr="006C5D9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SARS-CoV-2</w:t>
            </w:r>
            <w:r w:rsidRPr="006C5D9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的</w:t>
            </w:r>
            <w:r w:rsidRPr="006C5D9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冠狀病毒株</w:t>
            </w:r>
            <w:r w:rsidRPr="006C5D9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所引起的</w:t>
            </w:r>
            <w:r w:rsidRPr="006C5D9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，例如</w:t>
            </w:r>
            <w:r w:rsidRPr="006C5D9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6C5D9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冠狀病毒</w:t>
            </w:r>
            <w:r w:rsidRPr="006C5D9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HKU1</w:t>
            </w:r>
            <w:r w:rsidRPr="006C5D9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6C5D9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NL63</w:t>
            </w:r>
            <w:r w:rsidRPr="006C5D9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、</w:t>
            </w:r>
            <w:r w:rsidRPr="006C5D9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OC43</w:t>
            </w:r>
            <w:r w:rsidRPr="006C5D9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或</w:t>
            </w:r>
            <w:r w:rsidRPr="006C5D9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229E</w:t>
            </w:r>
            <w:r w:rsidRPr="006C5D9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F351D0" w:rsidRPr="006605F4" w:rsidTr="006605F4">
        <w:trPr>
          <w:trHeight w:val="324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健保代碼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8B" w:rsidRPr="006C5D95" w:rsidRDefault="00BA66EA" w:rsidP="004B34C4">
            <w:pPr>
              <w:widowControl/>
              <w:tabs>
                <w:tab w:val="left" w:pos="492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NA</w:t>
            </w:r>
          </w:p>
        </w:tc>
      </w:tr>
      <w:tr w:rsidR="00F351D0" w:rsidRPr="006605F4" w:rsidTr="006605F4">
        <w:trPr>
          <w:trHeight w:val="324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幾付點數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8B" w:rsidRPr="006C5D95" w:rsidRDefault="00BA66EA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NA</w:t>
            </w:r>
          </w:p>
        </w:tc>
      </w:tr>
      <w:tr w:rsidR="00F351D0" w:rsidRPr="006605F4" w:rsidTr="006605F4">
        <w:trPr>
          <w:trHeight w:val="324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自費收費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8B" w:rsidRPr="006C5D95" w:rsidRDefault="00BA66EA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1300</w:t>
            </w:r>
          </w:p>
        </w:tc>
      </w:tr>
      <w:tr w:rsidR="007C028B" w:rsidRPr="006605F4" w:rsidTr="007C028B">
        <w:trPr>
          <w:trHeight w:val="478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委外代檢事項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28B" w:rsidRPr="006C5D95" w:rsidRDefault="007C028B" w:rsidP="007C02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是否接收代檢</w:t>
            </w:r>
            <w:bookmarkStart w:id="0" w:name="_GoBack"/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■</w:t>
            </w:r>
            <w:bookmarkEnd w:id="0"/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C5D95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</w:p>
        </w:tc>
      </w:tr>
    </w:tbl>
    <w:p w:rsidR="00D630F7" w:rsidRPr="006605F4" w:rsidRDefault="00D630F7" w:rsidP="007C028B">
      <w:pPr>
        <w:rPr>
          <w:rFonts w:ascii="Times New Roman" w:hAnsi="Times New Roman" w:cs="Times New Roman"/>
        </w:rPr>
      </w:pPr>
    </w:p>
    <w:sectPr w:rsidR="00D630F7" w:rsidRPr="006605F4" w:rsidSect="007C02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56" w:rsidRDefault="002F6F56" w:rsidP="00440A69">
      <w:r>
        <w:separator/>
      </w:r>
    </w:p>
  </w:endnote>
  <w:endnote w:type="continuationSeparator" w:id="0">
    <w:p w:rsidR="002F6F56" w:rsidRDefault="002F6F56" w:rsidP="0044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56" w:rsidRDefault="002F6F56" w:rsidP="00440A69">
      <w:r>
        <w:separator/>
      </w:r>
    </w:p>
  </w:footnote>
  <w:footnote w:type="continuationSeparator" w:id="0">
    <w:p w:rsidR="002F6F56" w:rsidRDefault="002F6F56" w:rsidP="00440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03"/>
    <w:rsid w:val="00031FFF"/>
    <w:rsid w:val="00092330"/>
    <w:rsid w:val="000A0803"/>
    <w:rsid w:val="001812EA"/>
    <w:rsid w:val="001B3826"/>
    <w:rsid w:val="002052A5"/>
    <w:rsid w:val="002F6F56"/>
    <w:rsid w:val="00301E16"/>
    <w:rsid w:val="00302E2E"/>
    <w:rsid w:val="003A6F02"/>
    <w:rsid w:val="00440A69"/>
    <w:rsid w:val="004B34C4"/>
    <w:rsid w:val="00520188"/>
    <w:rsid w:val="00626C91"/>
    <w:rsid w:val="006605F4"/>
    <w:rsid w:val="00696703"/>
    <w:rsid w:val="006C5D95"/>
    <w:rsid w:val="006F3AE5"/>
    <w:rsid w:val="007968FF"/>
    <w:rsid w:val="007C028B"/>
    <w:rsid w:val="007C66B2"/>
    <w:rsid w:val="007E2F4E"/>
    <w:rsid w:val="00A05104"/>
    <w:rsid w:val="00B1613E"/>
    <w:rsid w:val="00BA66EA"/>
    <w:rsid w:val="00C123D2"/>
    <w:rsid w:val="00CE51EA"/>
    <w:rsid w:val="00D630F7"/>
    <w:rsid w:val="00DF4868"/>
    <w:rsid w:val="00DF7FCF"/>
    <w:rsid w:val="00E12270"/>
    <w:rsid w:val="00E65D20"/>
    <w:rsid w:val="00E91B38"/>
    <w:rsid w:val="00ED757A"/>
    <w:rsid w:val="00F351D0"/>
    <w:rsid w:val="00F704D8"/>
    <w:rsid w:val="00FD118F"/>
    <w:rsid w:val="00FD6593"/>
    <w:rsid w:val="00FF6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3549D"/>
  <w15:docId w15:val="{A1E459CF-0BC9-40E5-AE3E-63B9D48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02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0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0A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0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0A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muh.cmu.edu.tw/Department/Detail?depid=9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0526-FD53-4CEF-BEAD-1F585645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cmuh</dc:creator>
  <cp:lastModifiedBy>cmuh</cp:lastModifiedBy>
  <cp:revision>5</cp:revision>
  <cp:lastPrinted>2021-06-07T05:43:00Z</cp:lastPrinted>
  <dcterms:created xsi:type="dcterms:W3CDTF">2021-07-06T00:04:00Z</dcterms:created>
  <dcterms:modified xsi:type="dcterms:W3CDTF">2021-07-06T06:37:00Z</dcterms:modified>
</cp:coreProperties>
</file>