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01" w:rsidRDefault="00001A01" w:rsidP="00001A01">
      <w:pPr>
        <w:tabs>
          <w:tab w:val="left" w:pos="1320"/>
        </w:tabs>
        <w:rPr>
          <w:rFonts w:eastAsia="標楷體"/>
          <w:b/>
        </w:rPr>
      </w:pPr>
      <w:bookmarkStart w:id="0" w:name="_Hlk42022626"/>
      <w:r>
        <w:rPr>
          <w:rFonts w:eastAsia="標楷體"/>
          <w:b/>
          <w:bCs/>
        </w:rPr>
        <w:t>TAF</w:t>
      </w:r>
      <w:r>
        <w:rPr>
          <w:rFonts w:eastAsia="標楷體"/>
          <w:b/>
          <w:bCs/>
        </w:rPr>
        <w:t>及</w:t>
      </w:r>
      <w:r>
        <w:rPr>
          <w:rFonts w:eastAsia="標楷體"/>
          <w:b/>
          <w:bCs/>
        </w:rPr>
        <w:t>CAP</w:t>
      </w:r>
      <w:r>
        <w:rPr>
          <w:rFonts w:eastAsia="標楷體"/>
          <w:b/>
          <w:bCs/>
        </w:rPr>
        <w:t>醫學實驗室證書繳費</w:t>
      </w:r>
      <w:r>
        <w:rPr>
          <w:rFonts w:eastAsia="標楷體" w:hAnsi="標楷體"/>
          <w:b/>
          <w:bCs/>
        </w:rPr>
        <w:t>通知單</w:t>
      </w:r>
    </w:p>
    <w:bookmarkEnd w:id="0"/>
    <w:p w:rsidR="00001A01" w:rsidRPr="00357AFE" w:rsidRDefault="00001A01" w:rsidP="00001A01">
      <w:pPr>
        <w:spacing w:line="400" w:lineRule="exact"/>
        <w:jc w:val="center"/>
        <w:rPr>
          <w:rFonts w:eastAsia="標楷體"/>
          <w:sz w:val="28"/>
          <w:szCs w:val="28"/>
        </w:rPr>
      </w:pPr>
      <w:r w:rsidRPr="00357AFE">
        <w:rPr>
          <w:rFonts w:eastAsia="標楷體" w:hAnsi="標楷體"/>
          <w:b/>
          <w:bCs/>
          <w:color w:val="000000"/>
          <w:sz w:val="28"/>
          <w:szCs w:val="28"/>
        </w:rPr>
        <w:t>中國醫藥大學附設醫院檢驗醫學部</w:t>
      </w:r>
    </w:p>
    <w:p w:rsidR="00001A01" w:rsidRPr="00357AFE" w:rsidRDefault="00001A01" w:rsidP="00001A01">
      <w:pPr>
        <w:snapToGrid w:val="0"/>
        <w:spacing w:line="400" w:lineRule="exact"/>
        <w:jc w:val="center"/>
        <w:rPr>
          <w:rFonts w:eastAsia="標楷體"/>
          <w:sz w:val="28"/>
          <w:szCs w:val="28"/>
        </w:rPr>
      </w:pPr>
      <w:r w:rsidRPr="00357AFE">
        <w:rPr>
          <w:rFonts w:eastAsia="標楷體"/>
          <w:sz w:val="28"/>
          <w:szCs w:val="28"/>
        </w:rPr>
        <w:t>TAF</w:t>
      </w:r>
      <w:r w:rsidRPr="00357AFE">
        <w:rPr>
          <w:rFonts w:eastAsia="標楷體"/>
          <w:sz w:val="28"/>
          <w:szCs w:val="28"/>
        </w:rPr>
        <w:t>及</w:t>
      </w:r>
      <w:r w:rsidRPr="00357AFE">
        <w:rPr>
          <w:rFonts w:eastAsia="標楷體"/>
          <w:sz w:val="28"/>
          <w:szCs w:val="28"/>
        </w:rPr>
        <w:t>CAP</w:t>
      </w:r>
      <w:r w:rsidRPr="00357AFE">
        <w:rPr>
          <w:rFonts w:eastAsia="標楷體"/>
          <w:sz w:val="28"/>
          <w:szCs w:val="28"/>
        </w:rPr>
        <w:t>醫學實驗室證書繳費</w:t>
      </w:r>
      <w:r w:rsidRPr="00357AFE">
        <w:rPr>
          <w:rFonts w:eastAsia="標楷體" w:hAnsi="標楷體"/>
          <w:sz w:val="28"/>
          <w:szCs w:val="28"/>
        </w:rPr>
        <w:t>通知單</w:t>
      </w:r>
    </w:p>
    <w:tbl>
      <w:tblPr>
        <w:tblW w:w="938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340"/>
        <w:gridCol w:w="1800"/>
        <w:gridCol w:w="3420"/>
      </w:tblGrid>
      <w:tr w:rsidR="00001A01" w:rsidTr="00D2622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申請日期</w:t>
            </w:r>
          </w:p>
        </w:tc>
        <w:tc>
          <w:tcPr>
            <w:tcW w:w="7560" w:type="dxa"/>
            <w:gridSpan w:val="3"/>
            <w:vAlign w:val="center"/>
          </w:tcPr>
          <w:p w:rsidR="00001A01" w:rsidRDefault="00001A01" w:rsidP="00D2622B">
            <w:pPr>
              <w:spacing w:line="520" w:lineRule="exact"/>
              <w:ind w:firstLineChars="400" w:firstLine="96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 xml:space="preserve">  </w:t>
            </w: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</w:rPr>
              <w:t>申請項目</w:t>
            </w:r>
          </w:p>
        </w:tc>
        <w:tc>
          <w:tcPr>
            <w:tcW w:w="7560" w:type="dxa"/>
            <w:gridSpan w:val="3"/>
          </w:tcPr>
          <w:p w:rsidR="00001A01" w:rsidRDefault="00001A01" w:rsidP="00D2622B">
            <w:pPr>
              <w:spacing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Ansi="標楷體"/>
              </w:rPr>
              <w:t>醫</w:t>
            </w:r>
            <w:proofErr w:type="gramEnd"/>
            <w:r>
              <w:rPr>
                <w:rFonts w:eastAsia="標楷體" w:hAnsi="標楷體"/>
              </w:rPr>
              <w:t>令代碼</w:t>
            </w:r>
            <w:r>
              <w:rPr>
                <w:rFonts w:eastAsia="標楷體"/>
              </w:rPr>
              <w:t>1T2076 : TAF</w:t>
            </w:r>
            <w:r>
              <w:rPr>
                <w:rFonts w:eastAsia="標楷體"/>
              </w:rPr>
              <w:t>醫學實驗室證書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院外</w:t>
            </w:r>
            <w:r>
              <w:rPr>
                <w:rFonts w:eastAsia="標楷體"/>
              </w:rPr>
              <w:t>)</w:t>
            </w:r>
          </w:p>
          <w:p w:rsidR="00001A01" w:rsidRDefault="00001A01" w:rsidP="00D2622B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Ansi="標楷體"/>
              </w:rPr>
              <w:t>醫</w:t>
            </w:r>
            <w:proofErr w:type="gramEnd"/>
            <w:r>
              <w:rPr>
                <w:rFonts w:eastAsia="標楷體" w:hAnsi="標楷體"/>
              </w:rPr>
              <w:t>令代碼</w:t>
            </w:r>
            <w:r>
              <w:rPr>
                <w:rFonts w:eastAsia="標楷體"/>
              </w:rPr>
              <w:t>1T2077 : TAF</w:t>
            </w:r>
            <w:r>
              <w:rPr>
                <w:rFonts w:eastAsia="標楷體"/>
              </w:rPr>
              <w:t>醫學實驗室證書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院內</w:t>
            </w:r>
            <w:r>
              <w:rPr>
                <w:rFonts w:eastAsia="標楷體"/>
              </w:rPr>
              <w:t>)</w:t>
            </w:r>
          </w:p>
          <w:p w:rsidR="00001A01" w:rsidRDefault="00001A01" w:rsidP="00D2622B">
            <w:pPr>
              <w:spacing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Ansi="標楷體"/>
              </w:rPr>
              <w:t>醫</w:t>
            </w:r>
            <w:proofErr w:type="gramEnd"/>
            <w:r>
              <w:rPr>
                <w:rFonts w:eastAsia="標楷體" w:hAnsi="標楷體"/>
              </w:rPr>
              <w:t>令代碼</w:t>
            </w:r>
            <w:r>
              <w:rPr>
                <w:rFonts w:eastAsia="標楷體"/>
              </w:rPr>
              <w:t>1T2078 : CAP</w:t>
            </w:r>
            <w:r>
              <w:rPr>
                <w:rFonts w:eastAsia="標楷體"/>
              </w:rPr>
              <w:t>醫學實驗室證書套組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院外</w:t>
            </w:r>
            <w:r>
              <w:rPr>
                <w:rFonts w:eastAsia="標楷體"/>
              </w:rPr>
              <w:t>)</w:t>
            </w:r>
          </w:p>
          <w:p w:rsidR="00001A01" w:rsidRDefault="00001A01" w:rsidP="00D2622B">
            <w:pPr>
              <w:spacing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Ansi="標楷體"/>
              </w:rPr>
              <w:t>醫</w:t>
            </w:r>
            <w:proofErr w:type="gramEnd"/>
            <w:r>
              <w:rPr>
                <w:rFonts w:eastAsia="標楷體" w:hAnsi="標楷體"/>
              </w:rPr>
              <w:t>令代碼</w:t>
            </w:r>
            <w:r>
              <w:rPr>
                <w:rFonts w:eastAsia="標楷體"/>
              </w:rPr>
              <w:t>1T2079 : CAP</w:t>
            </w:r>
            <w:r>
              <w:rPr>
                <w:rFonts w:eastAsia="標楷體"/>
              </w:rPr>
              <w:t>醫學實驗室證書套組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院內</w:t>
            </w:r>
            <w:r>
              <w:rPr>
                <w:rFonts w:eastAsia="標楷體"/>
              </w:rPr>
              <w:t>)</w:t>
            </w: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申請者</w:t>
            </w:r>
          </w:p>
        </w:tc>
        <w:tc>
          <w:tcPr>
            <w:tcW w:w="2340" w:type="dxa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聯絡電話</w:t>
            </w:r>
          </w:p>
        </w:tc>
        <w:tc>
          <w:tcPr>
            <w:tcW w:w="3420" w:type="dxa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試驗主持人</w:t>
            </w:r>
          </w:p>
        </w:tc>
        <w:tc>
          <w:tcPr>
            <w:tcW w:w="2340" w:type="dxa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本院試驗編號</w:t>
            </w:r>
          </w:p>
        </w:tc>
        <w:tc>
          <w:tcPr>
            <w:tcW w:w="3420" w:type="dxa"/>
          </w:tcPr>
          <w:p w:rsidR="00001A01" w:rsidRDefault="00001A01" w:rsidP="00D2622B">
            <w:pPr>
              <w:spacing w:line="5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試驗主題</w:t>
            </w:r>
          </w:p>
        </w:tc>
        <w:tc>
          <w:tcPr>
            <w:tcW w:w="7560" w:type="dxa"/>
            <w:gridSpan w:val="3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份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/>
              </w:rPr>
              <w:t>數</w:t>
            </w:r>
          </w:p>
        </w:tc>
        <w:tc>
          <w:tcPr>
            <w:tcW w:w="7560" w:type="dxa"/>
            <w:gridSpan w:val="3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/>
              </w:rPr>
              <w:t>計</w:t>
            </w:r>
          </w:p>
        </w:tc>
        <w:tc>
          <w:tcPr>
            <w:tcW w:w="7560" w:type="dxa"/>
            <w:gridSpan w:val="3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新台幣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/>
              </w:rPr>
              <w:t>元整</w:t>
            </w:r>
            <w:r>
              <w:rPr>
                <w:rFonts w:eastAsia="標楷體"/>
              </w:rPr>
              <w:t xml:space="preserve"> NT</w:t>
            </w:r>
            <w:r>
              <w:rPr>
                <w:rFonts w:eastAsia="標楷體"/>
              </w:rPr>
              <w:t>＄</w:t>
            </w:r>
          </w:p>
        </w:tc>
      </w:tr>
    </w:tbl>
    <w:p w:rsidR="00001A01" w:rsidRDefault="00001A01" w:rsidP="00001A01">
      <w:pPr>
        <w:rPr>
          <w:rFonts w:eastAsia="標楷體"/>
        </w:rPr>
      </w:pPr>
      <w:r>
        <w:rPr>
          <w:rFonts w:eastAsia="標楷體" w:hAnsi="標楷體"/>
        </w:rPr>
        <w:t>第一聯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出納組</w:t>
      </w:r>
      <w:r>
        <w:rPr>
          <w:rFonts w:eastAsia="標楷體" w:hAnsi="標楷體"/>
        </w:rPr>
        <w:t>收執</w:t>
      </w:r>
      <w:r>
        <w:rPr>
          <w:rFonts w:eastAsia="標楷體"/>
        </w:rPr>
        <w:t xml:space="preserve">                                     </w:t>
      </w:r>
      <w:r>
        <w:rPr>
          <w:rFonts w:eastAsia="標楷體" w:hAnsi="標楷體"/>
        </w:rPr>
        <w:t>經辦人：</w:t>
      </w:r>
      <w:r>
        <w:rPr>
          <w:rFonts w:eastAsia="標楷體"/>
        </w:rPr>
        <w:t xml:space="preserve">            </w:t>
      </w:r>
    </w:p>
    <w:p w:rsidR="00001A01" w:rsidRDefault="00001A01" w:rsidP="00001A01">
      <w:pPr>
        <w:spacing w:line="300" w:lineRule="exact"/>
        <w:ind w:left="701"/>
        <w:rPr>
          <w:rFonts w:ascii="標楷體" w:eastAsia="標楷體" w:hAnsi="標楷體" w:hint="eastAsia"/>
          <w:bCs/>
          <w:color w:val="000000"/>
          <w:sz w:val="20"/>
          <w:szCs w:val="20"/>
        </w:rPr>
      </w:pPr>
      <w:proofErr w:type="gramStart"/>
      <w:r>
        <w:rPr>
          <w:rFonts w:eastAsia="標楷體" w:hAnsi="標楷體"/>
          <w:sz w:val="20"/>
          <w:szCs w:val="20"/>
        </w:rPr>
        <w:t>註</w:t>
      </w:r>
      <w:proofErr w:type="gramEnd"/>
      <w:r>
        <w:rPr>
          <w:rFonts w:eastAsia="標楷體" w:hAnsi="標楷體"/>
          <w:sz w:val="20"/>
          <w:szCs w:val="20"/>
        </w:rPr>
        <w:t>：</w:t>
      </w:r>
      <w:r>
        <w:rPr>
          <w:rFonts w:eastAsia="標楷體"/>
          <w:sz w:val="20"/>
          <w:szCs w:val="20"/>
        </w:rPr>
        <w:t xml:space="preserve">1. </w:t>
      </w:r>
      <w:r>
        <w:rPr>
          <w:rFonts w:ascii="標楷體" w:eastAsia="標楷體" w:hAnsi="標楷體"/>
          <w:color w:val="000000"/>
          <w:sz w:val="20"/>
          <w:szCs w:val="20"/>
        </w:rPr>
        <w:t>繳款流程: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/>
          <w:sz w:val="20"/>
          <w:szCs w:val="20"/>
        </w:rPr>
        <w:t>檢驗部</w:t>
      </w:r>
      <w:r>
        <w:rPr>
          <w:rFonts w:ascii="標楷體" w:eastAsia="標楷體" w:hAnsi="標楷體" w:hint="eastAsia"/>
          <w:color w:val="000000"/>
          <w:sz w:val="20"/>
          <w:szCs w:val="20"/>
        </w:rPr>
        <w:t>確認</w:t>
      </w:r>
      <w:r>
        <w:rPr>
          <w:rFonts w:ascii="標楷體" w:eastAsia="標楷體" w:hAnsi="標楷體"/>
          <w:color w:val="000000"/>
          <w:sz w:val="20"/>
          <w:szCs w:val="20"/>
        </w:rPr>
        <w:t>通知單</w:t>
      </w:r>
      <w:r>
        <w:rPr>
          <w:rFonts w:ascii="標楷體" w:eastAsia="標楷體" w:hAnsi="標楷體" w:hint="eastAsia"/>
          <w:color w:val="000000"/>
          <w:sz w:val="20"/>
          <w:szCs w:val="20"/>
        </w:rPr>
        <w:t>及資料無誤並簽核後通知繳費</w:t>
      </w:r>
      <w:r>
        <w:rPr>
          <w:rFonts w:ascii="標楷體" w:eastAsia="標楷體" w:hAnsi="標楷體"/>
          <w:bCs/>
          <w:color w:val="000000"/>
          <w:sz w:val="20"/>
          <w:szCs w:val="20"/>
        </w:rPr>
        <w:t>→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申請人影印後</w:t>
      </w:r>
      <w:r>
        <w:rPr>
          <w:rFonts w:ascii="標楷體" w:eastAsia="標楷體" w:hAnsi="標楷體"/>
          <w:bCs/>
          <w:color w:val="000000"/>
          <w:sz w:val="20"/>
          <w:szCs w:val="20"/>
        </w:rPr>
        <w:t>出納組繳費(行政</w:t>
      </w:r>
      <w:r>
        <w:rPr>
          <w:rFonts w:ascii="標楷體" w:eastAsia="標楷體" w:hAnsi="標楷體"/>
          <w:bCs/>
          <w:color w:val="000000"/>
          <w:sz w:val="20"/>
          <w:szCs w:val="20"/>
        </w:rPr>
        <w:softHyphen/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二</w:t>
      </w:r>
    </w:p>
    <w:p w:rsidR="00001A01" w:rsidRDefault="00001A01" w:rsidP="00001A01">
      <w:pPr>
        <w:spacing w:line="300" w:lineRule="exact"/>
        <w:ind w:left="701"/>
        <w:rPr>
          <w:rFonts w:ascii="標楷體" w:eastAsia="標楷體" w:hAnsi="標楷體" w:hint="eastAsia"/>
          <w:bCs/>
          <w:color w:val="000000"/>
          <w:sz w:val="20"/>
          <w:szCs w:val="20"/>
        </w:rPr>
      </w:pPr>
      <w:r>
        <w:rPr>
          <w:rFonts w:ascii="標楷體" w:eastAsia="標楷體" w:hAnsi="標楷體"/>
          <w:bCs/>
          <w:color w:val="000000"/>
          <w:sz w:val="20"/>
          <w:szCs w:val="20"/>
        </w:rPr>
        <w:t>樓)→檢附收據及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第二聯</w:t>
      </w:r>
      <w:r>
        <w:rPr>
          <w:rFonts w:ascii="標楷體" w:eastAsia="標楷體" w:hAnsi="標楷體"/>
          <w:bCs/>
          <w:color w:val="000000"/>
          <w:sz w:val="20"/>
          <w:szCs w:val="20"/>
        </w:rPr>
        <w:t>通知單回檢驗部領取證書影本。</w:t>
      </w:r>
    </w:p>
    <w:p w:rsidR="00001A01" w:rsidRDefault="00001A01" w:rsidP="00001A01">
      <w:pPr>
        <w:spacing w:line="300" w:lineRule="exact"/>
        <w:ind w:leftChars="326" w:left="782" w:firstLineChars="149" w:firstLine="298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  <w:szCs w:val="20"/>
        </w:rPr>
        <w:t>2.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收費方式為支票、</w:t>
      </w:r>
      <w:r>
        <w:rPr>
          <w:rFonts w:eastAsia="標楷體"/>
          <w:sz w:val="20"/>
          <w:szCs w:val="20"/>
        </w:rPr>
        <w:t>現金</w:t>
      </w:r>
      <w:r>
        <w:rPr>
          <w:rFonts w:eastAsia="標楷體" w:hint="eastAsia"/>
          <w:sz w:val="20"/>
          <w:szCs w:val="20"/>
        </w:rPr>
        <w:t>或匯款皆可</w:t>
      </w:r>
      <w:r>
        <w:rPr>
          <w:rFonts w:eastAsia="標楷體"/>
          <w:sz w:val="20"/>
          <w:szCs w:val="20"/>
        </w:rPr>
        <w:t>。</w:t>
      </w:r>
    </w:p>
    <w:p w:rsidR="00001A01" w:rsidRDefault="00001A01" w:rsidP="00001A01">
      <w:pPr>
        <w:spacing w:line="300" w:lineRule="exact"/>
        <w:ind w:leftChars="326" w:left="782" w:firstLineChars="149" w:firstLine="298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3. </w:t>
      </w:r>
      <w:r>
        <w:rPr>
          <w:rFonts w:eastAsia="標楷體" w:hint="eastAsia"/>
          <w:sz w:val="20"/>
          <w:szCs w:val="20"/>
        </w:rPr>
        <w:t>收費金額為每次院外</w:t>
      </w:r>
      <w:r>
        <w:rPr>
          <w:rFonts w:eastAsia="標楷體" w:hint="eastAsia"/>
          <w:sz w:val="20"/>
          <w:szCs w:val="20"/>
        </w:rPr>
        <w:t>5000</w:t>
      </w:r>
      <w:r>
        <w:rPr>
          <w:rFonts w:eastAsia="標楷體" w:hint="eastAsia"/>
          <w:sz w:val="20"/>
          <w:szCs w:val="20"/>
        </w:rPr>
        <w:t>元及院內</w:t>
      </w:r>
      <w:r>
        <w:rPr>
          <w:rFonts w:eastAsia="標楷體" w:hint="eastAsia"/>
          <w:sz w:val="20"/>
          <w:szCs w:val="20"/>
        </w:rPr>
        <w:t>500</w:t>
      </w:r>
      <w:r>
        <w:rPr>
          <w:rFonts w:eastAsia="標楷體" w:hint="eastAsia"/>
          <w:sz w:val="20"/>
          <w:szCs w:val="20"/>
        </w:rPr>
        <w:t>元整。</w: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218440</wp:posOffset>
                </wp:positionV>
                <wp:extent cx="7200900" cy="0"/>
                <wp:effectExtent l="9525" t="13335" r="9525" b="571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82ED9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7.2pt" to="4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"/>
            </w:pict>
          </mc:Fallback>
        </mc:AlternateContent>
      </w:r>
    </w:p>
    <w:p w:rsidR="00001A01" w:rsidRPr="00357AFE" w:rsidRDefault="00001A01" w:rsidP="00001A01">
      <w:pPr>
        <w:spacing w:line="400" w:lineRule="exact"/>
        <w:jc w:val="center"/>
        <w:rPr>
          <w:rFonts w:eastAsia="標楷體"/>
          <w:sz w:val="28"/>
          <w:szCs w:val="28"/>
        </w:rPr>
      </w:pPr>
      <w:r w:rsidRPr="00357AFE">
        <w:rPr>
          <w:rFonts w:eastAsia="標楷體" w:hAnsi="標楷體"/>
          <w:b/>
          <w:bCs/>
          <w:color w:val="000000"/>
          <w:sz w:val="28"/>
          <w:szCs w:val="28"/>
        </w:rPr>
        <w:t>中國醫藥大學附設醫院檢驗醫學部</w:t>
      </w:r>
    </w:p>
    <w:p w:rsidR="00001A01" w:rsidRPr="00357AFE" w:rsidRDefault="00001A01" w:rsidP="00001A01">
      <w:pPr>
        <w:snapToGrid w:val="0"/>
        <w:spacing w:line="400" w:lineRule="exact"/>
        <w:jc w:val="center"/>
        <w:rPr>
          <w:rFonts w:eastAsia="標楷體"/>
          <w:sz w:val="28"/>
          <w:szCs w:val="28"/>
        </w:rPr>
      </w:pPr>
      <w:r w:rsidRPr="00357AFE">
        <w:rPr>
          <w:rFonts w:eastAsia="標楷體"/>
          <w:sz w:val="28"/>
          <w:szCs w:val="28"/>
        </w:rPr>
        <w:t>TAF</w:t>
      </w:r>
      <w:r w:rsidRPr="00357AFE">
        <w:rPr>
          <w:rFonts w:eastAsia="標楷體"/>
          <w:sz w:val="28"/>
          <w:szCs w:val="28"/>
        </w:rPr>
        <w:t>及</w:t>
      </w:r>
      <w:r w:rsidRPr="00357AFE">
        <w:rPr>
          <w:rFonts w:eastAsia="標楷體"/>
          <w:sz w:val="28"/>
          <w:szCs w:val="28"/>
        </w:rPr>
        <w:t>CAP</w:t>
      </w:r>
      <w:r w:rsidRPr="00357AFE">
        <w:rPr>
          <w:rFonts w:eastAsia="標楷體"/>
          <w:sz w:val="28"/>
          <w:szCs w:val="28"/>
        </w:rPr>
        <w:t>醫學實驗室證書繳費</w:t>
      </w:r>
      <w:r w:rsidRPr="00357AFE">
        <w:rPr>
          <w:rFonts w:eastAsia="標楷體" w:hAnsi="標楷體"/>
          <w:sz w:val="28"/>
          <w:szCs w:val="28"/>
        </w:rPr>
        <w:t>通知單</w:t>
      </w:r>
    </w:p>
    <w:tbl>
      <w:tblPr>
        <w:tblW w:w="938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340"/>
        <w:gridCol w:w="1800"/>
        <w:gridCol w:w="3420"/>
      </w:tblGrid>
      <w:tr w:rsidR="00001A01" w:rsidTr="00D2622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申請日期</w:t>
            </w:r>
          </w:p>
        </w:tc>
        <w:tc>
          <w:tcPr>
            <w:tcW w:w="7560" w:type="dxa"/>
            <w:gridSpan w:val="3"/>
            <w:vAlign w:val="center"/>
          </w:tcPr>
          <w:p w:rsidR="00001A01" w:rsidRDefault="00001A01" w:rsidP="00D2622B">
            <w:pPr>
              <w:spacing w:line="520" w:lineRule="exact"/>
              <w:ind w:firstLineChars="400" w:firstLine="96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 xml:space="preserve">  </w:t>
            </w: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申請項目</w:t>
            </w:r>
          </w:p>
        </w:tc>
        <w:tc>
          <w:tcPr>
            <w:tcW w:w="7560" w:type="dxa"/>
            <w:gridSpan w:val="3"/>
          </w:tcPr>
          <w:p w:rsidR="00001A01" w:rsidRDefault="00001A01" w:rsidP="00D2622B">
            <w:pPr>
              <w:spacing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Ansi="標楷體"/>
              </w:rPr>
              <w:t>醫</w:t>
            </w:r>
            <w:proofErr w:type="gramEnd"/>
            <w:r>
              <w:rPr>
                <w:rFonts w:eastAsia="標楷體" w:hAnsi="標楷體"/>
              </w:rPr>
              <w:t>令代碼</w:t>
            </w:r>
            <w:r>
              <w:rPr>
                <w:rFonts w:eastAsia="標楷體"/>
              </w:rPr>
              <w:t>1T2076 : TAF</w:t>
            </w:r>
            <w:r>
              <w:rPr>
                <w:rFonts w:eastAsia="標楷體"/>
              </w:rPr>
              <w:t>醫學實驗室證書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院外</w:t>
            </w:r>
            <w:r>
              <w:rPr>
                <w:rFonts w:eastAsia="標楷體"/>
              </w:rPr>
              <w:t>)</w:t>
            </w:r>
          </w:p>
          <w:p w:rsidR="00001A01" w:rsidRDefault="00001A01" w:rsidP="00D2622B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Ansi="標楷體"/>
              </w:rPr>
              <w:t>醫</w:t>
            </w:r>
            <w:proofErr w:type="gramEnd"/>
            <w:r>
              <w:rPr>
                <w:rFonts w:eastAsia="標楷體" w:hAnsi="標楷體"/>
              </w:rPr>
              <w:t>令代碼</w:t>
            </w:r>
            <w:r>
              <w:rPr>
                <w:rFonts w:eastAsia="標楷體"/>
              </w:rPr>
              <w:t>1T2077 : TAF</w:t>
            </w:r>
            <w:r>
              <w:rPr>
                <w:rFonts w:eastAsia="標楷體"/>
              </w:rPr>
              <w:t>醫學實驗室證書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院內</w:t>
            </w:r>
            <w:r>
              <w:rPr>
                <w:rFonts w:eastAsia="標楷體"/>
              </w:rPr>
              <w:t>)</w:t>
            </w:r>
          </w:p>
          <w:p w:rsidR="00001A01" w:rsidRDefault="00001A01" w:rsidP="00D2622B">
            <w:pPr>
              <w:spacing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Ansi="標楷體"/>
              </w:rPr>
              <w:t>醫</w:t>
            </w:r>
            <w:proofErr w:type="gramEnd"/>
            <w:r>
              <w:rPr>
                <w:rFonts w:eastAsia="標楷體" w:hAnsi="標楷體"/>
              </w:rPr>
              <w:t>令代碼</w:t>
            </w:r>
            <w:r>
              <w:rPr>
                <w:rFonts w:eastAsia="標楷體"/>
              </w:rPr>
              <w:t>1T2078 : CAP</w:t>
            </w:r>
            <w:r>
              <w:rPr>
                <w:rFonts w:eastAsia="標楷體"/>
              </w:rPr>
              <w:t>醫學實驗室證書套組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院外</w:t>
            </w:r>
            <w:r>
              <w:rPr>
                <w:rFonts w:eastAsia="標楷體"/>
              </w:rPr>
              <w:t>)</w:t>
            </w:r>
          </w:p>
          <w:p w:rsidR="00001A01" w:rsidRDefault="00001A01" w:rsidP="00D2622B">
            <w:pPr>
              <w:spacing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Ansi="標楷體"/>
              </w:rPr>
              <w:t>醫</w:t>
            </w:r>
            <w:proofErr w:type="gramEnd"/>
            <w:r>
              <w:rPr>
                <w:rFonts w:eastAsia="標楷體" w:hAnsi="標楷體"/>
              </w:rPr>
              <w:t>令代碼</w:t>
            </w:r>
            <w:r>
              <w:rPr>
                <w:rFonts w:eastAsia="標楷體"/>
              </w:rPr>
              <w:t>1T2079 : CAP</w:t>
            </w:r>
            <w:r>
              <w:rPr>
                <w:rFonts w:eastAsia="標楷體"/>
              </w:rPr>
              <w:t>醫學實驗室證書套組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院內</w:t>
            </w:r>
            <w:r>
              <w:rPr>
                <w:rFonts w:eastAsia="標楷體"/>
              </w:rPr>
              <w:t>)</w:t>
            </w: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申請者</w:t>
            </w:r>
          </w:p>
        </w:tc>
        <w:tc>
          <w:tcPr>
            <w:tcW w:w="2340" w:type="dxa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聯絡電話</w:t>
            </w:r>
          </w:p>
        </w:tc>
        <w:tc>
          <w:tcPr>
            <w:tcW w:w="3420" w:type="dxa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試驗主持人</w:t>
            </w:r>
          </w:p>
        </w:tc>
        <w:tc>
          <w:tcPr>
            <w:tcW w:w="2340" w:type="dxa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本院試驗編號</w:t>
            </w:r>
          </w:p>
        </w:tc>
        <w:tc>
          <w:tcPr>
            <w:tcW w:w="3420" w:type="dxa"/>
            <w:vAlign w:val="center"/>
          </w:tcPr>
          <w:p w:rsidR="00001A01" w:rsidRDefault="00001A01" w:rsidP="00D2622B">
            <w:pPr>
              <w:spacing w:line="5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試驗主題</w:t>
            </w:r>
          </w:p>
        </w:tc>
        <w:tc>
          <w:tcPr>
            <w:tcW w:w="7560" w:type="dxa"/>
            <w:gridSpan w:val="3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份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/>
              </w:rPr>
              <w:t>數</w:t>
            </w:r>
          </w:p>
        </w:tc>
        <w:tc>
          <w:tcPr>
            <w:tcW w:w="7560" w:type="dxa"/>
            <w:gridSpan w:val="3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</w:p>
        </w:tc>
      </w:tr>
      <w:tr w:rsidR="00001A01" w:rsidTr="00D2622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01A01" w:rsidRDefault="00001A01" w:rsidP="00D2622B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/>
              </w:rPr>
              <w:t>計</w:t>
            </w:r>
          </w:p>
        </w:tc>
        <w:tc>
          <w:tcPr>
            <w:tcW w:w="7560" w:type="dxa"/>
            <w:gridSpan w:val="3"/>
          </w:tcPr>
          <w:p w:rsidR="00001A01" w:rsidRDefault="00001A01" w:rsidP="00D2622B">
            <w:pPr>
              <w:spacing w:line="52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新台幣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/>
              </w:rPr>
              <w:t>元整</w:t>
            </w:r>
            <w:r>
              <w:rPr>
                <w:rFonts w:eastAsia="標楷體"/>
              </w:rPr>
              <w:t xml:space="preserve"> NT</w:t>
            </w:r>
            <w:r>
              <w:rPr>
                <w:rFonts w:eastAsia="標楷體"/>
              </w:rPr>
              <w:t>＄</w:t>
            </w:r>
          </w:p>
        </w:tc>
      </w:tr>
    </w:tbl>
    <w:p w:rsidR="00001A01" w:rsidRDefault="00001A01" w:rsidP="00001A01">
      <w:pPr>
        <w:rPr>
          <w:rFonts w:eastAsia="標楷體"/>
        </w:rPr>
      </w:pPr>
      <w:r>
        <w:rPr>
          <w:rFonts w:eastAsia="標楷體" w:hAnsi="標楷體"/>
        </w:rPr>
        <w:t>第二聯</w:t>
      </w:r>
      <w:r>
        <w:rPr>
          <w:rFonts w:eastAsia="標楷體"/>
        </w:rPr>
        <w:t xml:space="preserve">  </w:t>
      </w:r>
      <w:r>
        <w:rPr>
          <w:rFonts w:eastAsia="標楷體" w:hAnsi="標楷體"/>
        </w:rPr>
        <w:t>檢驗部收執</w:t>
      </w:r>
      <w:r>
        <w:rPr>
          <w:rFonts w:eastAsia="標楷體"/>
        </w:rPr>
        <w:t xml:space="preserve">                                  </w:t>
      </w:r>
      <w:r>
        <w:rPr>
          <w:rFonts w:eastAsia="標楷體" w:hAnsi="標楷體"/>
        </w:rPr>
        <w:t>經辦人：</w:t>
      </w:r>
      <w:r>
        <w:rPr>
          <w:rFonts w:eastAsia="標楷體"/>
        </w:rPr>
        <w:t xml:space="preserve">           </w:t>
      </w:r>
    </w:p>
    <w:p w:rsidR="00001A01" w:rsidRDefault="00001A01" w:rsidP="00001A01">
      <w:pPr>
        <w:spacing w:line="300" w:lineRule="exact"/>
        <w:ind w:left="701"/>
        <w:rPr>
          <w:rFonts w:ascii="標楷體" w:eastAsia="標楷體" w:hAnsi="標楷體" w:hint="eastAsia"/>
          <w:bCs/>
          <w:color w:val="000000"/>
          <w:sz w:val="20"/>
          <w:szCs w:val="20"/>
        </w:rPr>
      </w:pPr>
      <w:proofErr w:type="gramStart"/>
      <w:r>
        <w:rPr>
          <w:rFonts w:eastAsia="標楷體" w:hAnsi="標楷體"/>
          <w:sz w:val="20"/>
          <w:szCs w:val="20"/>
        </w:rPr>
        <w:t>註</w:t>
      </w:r>
      <w:proofErr w:type="gramEnd"/>
      <w:r>
        <w:rPr>
          <w:rFonts w:eastAsia="標楷體" w:hAnsi="標楷體"/>
          <w:sz w:val="20"/>
          <w:szCs w:val="20"/>
        </w:rPr>
        <w:t>：</w:t>
      </w:r>
      <w:r>
        <w:rPr>
          <w:rFonts w:eastAsia="標楷體"/>
          <w:sz w:val="20"/>
          <w:szCs w:val="20"/>
        </w:rPr>
        <w:t xml:space="preserve">1. </w:t>
      </w:r>
      <w:r>
        <w:rPr>
          <w:rFonts w:ascii="標楷體" w:eastAsia="標楷體" w:hAnsi="標楷體"/>
          <w:color w:val="000000"/>
          <w:sz w:val="20"/>
          <w:szCs w:val="20"/>
        </w:rPr>
        <w:t>繳款流程: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/>
          <w:sz w:val="20"/>
          <w:szCs w:val="20"/>
        </w:rPr>
        <w:t>檢驗部</w:t>
      </w:r>
      <w:r>
        <w:rPr>
          <w:rFonts w:ascii="標楷體" w:eastAsia="標楷體" w:hAnsi="標楷體" w:hint="eastAsia"/>
          <w:color w:val="000000"/>
          <w:sz w:val="20"/>
          <w:szCs w:val="20"/>
        </w:rPr>
        <w:t>確認</w:t>
      </w:r>
      <w:r>
        <w:rPr>
          <w:rFonts w:ascii="標楷體" w:eastAsia="標楷體" w:hAnsi="標楷體"/>
          <w:color w:val="000000"/>
          <w:sz w:val="20"/>
          <w:szCs w:val="20"/>
        </w:rPr>
        <w:t>通知單</w:t>
      </w:r>
      <w:r>
        <w:rPr>
          <w:rFonts w:ascii="標楷體" w:eastAsia="標楷體" w:hAnsi="標楷體" w:hint="eastAsia"/>
          <w:color w:val="000000"/>
          <w:sz w:val="20"/>
          <w:szCs w:val="20"/>
        </w:rPr>
        <w:t>及資料無誤並簽核後通知繳費</w:t>
      </w:r>
      <w:r>
        <w:rPr>
          <w:rFonts w:ascii="標楷體" w:eastAsia="標楷體" w:hAnsi="標楷體"/>
          <w:bCs/>
          <w:color w:val="000000"/>
          <w:sz w:val="20"/>
          <w:szCs w:val="20"/>
        </w:rPr>
        <w:t>→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申請人影印後</w:t>
      </w:r>
      <w:r>
        <w:rPr>
          <w:rFonts w:ascii="標楷體" w:eastAsia="標楷體" w:hAnsi="標楷體"/>
          <w:bCs/>
          <w:color w:val="000000"/>
          <w:sz w:val="20"/>
          <w:szCs w:val="20"/>
        </w:rPr>
        <w:t>出納組繳費(行政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二</w:t>
      </w:r>
      <w:r>
        <w:rPr>
          <w:rFonts w:ascii="標楷體" w:eastAsia="標楷體" w:hAnsi="標楷體"/>
          <w:bCs/>
          <w:color w:val="000000"/>
          <w:sz w:val="20"/>
          <w:szCs w:val="20"/>
        </w:rPr>
        <w:t>樓)→檢附收據及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第二聯</w:t>
      </w:r>
      <w:r>
        <w:rPr>
          <w:rFonts w:ascii="標楷體" w:eastAsia="標楷體" w:hAnsi="標楷體"/>
          <w:bCs/>
          <w:color w:val="000000"/>
          <w:sz w:val="20"/>
          <w:szCs w:val="20"/>
        </w:rPr>
        <w:t>通知單回檢驗部領取證書影本。</w:t>
      </w:r>
    </w:p>
    <w:p w:rsidR="00001A01" w:rsidRDefault="00001A01" w:rsidP="00001A01">
      <w:pPr>
        <w:spacing w:line="300" w:lineRule="exact"/>
        <w:ind w:leftChars="326" w:left="782" w:firstLineChars="149" w:firstLine="298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  <w:szCs w:val="20"/>
        </w:rPr>
        <w:t>2.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收費方式為支票、</w:t>
      </w:r>
      <w:r>
        <w:rPr>
          <w:rFonts w:eastAsia="標楷體"/>
          <w:sz w:val="20"/>
          <w:szCs w:val="20"/>
        </w:rPr>
        <w:t>現金</w:t>
      </w:r>
      <w:r>
        <w:rPr>
          <w:rFonts w:eastAsia="標楷體" w:hint="eastAsia"/>
          <w:sz w:val="20"/>
          <w:szCs w:val="20"/>
        </w:rPr>
        <w:t>或匯款皆可</w:t>
      </w:r>
      <w:r>
        <w:rPr>
          <w:rFonts w:eastAsia="標楷體"/>
          <w:sz w:val="20"/>
          <w:szCs w:val="20"/>
        </w:rPr>
        <w:t>。</w:t>
      </w:r>
    </w:p>
    <w:p w:rsidR="00001A01" w:rsidRPr="008A18F5" w:rsidRDefault="00001A01" w:rsidP="00001A01">
      <w:pPr>
        <w:spacing w:line="300" w:lineRule="exact"/>
        <w:ind w:leftChars="326" w:left="782" w:firstLineChars="149" w:firstLine="298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3. </w:t>
      </w:r>
      <w:r>
        <w:rPr>
          <w:rFonts w:eastAsia="標楷體" w:hint="eastAsia"/>
          <w:sz w:val="20"/>
          <w:szCs w:val="20"/>
        </w:rPr>
        <w:t>收費金額為每次院外</w:t>
      </w:r>
      <w:r>
        <w:rPr>
          <w:rFonts w:eastAsia="標楷體" w:hint="eastAsia"/>
          <w:sz w:val="20"/>
          <w:szCs w:val="20"/>
        </w:rPr>
        <w:t>5000</w:t>
      </w:r>
      <w:r>
        <w:rPr>
          <w:rFonts w:eastAsia="標楷體" w:hint="eastAsia"/>
          <w:sz w:val="20"/>
          <w:szCs w:val="20"/>
        </w:rPr>
        <w:t>元及院內</w:t>
      </w:r>
      <w:r>
        <w:rPr>
          <w:rFonts w:eastAsia="標楷體" w:hint="eastAsia"/>
          <w:sz w:val="20"/>
          <w:szCs w:val="20"/>
        </w:rPr>
        <w:t>500</w:t>
      </w:r>
      <w:r>
        <w:rPr>
          <w:rFonts w:eastAsia="標楷體" w:hint="eastAsia"/>
          <w:sz w:val="20"/>
          <w:szCs w:val="20"/>
        </w:rPr>
        <w:t>元整。</w:t>
      </w:r>
    </w:p>
    <w:p w:rsidR="00001A01" w:rsidRDefault="00001A01" w:rsidP="00001A01">
      <w:pPr>
        <w:ind w:right="440"/>
        <w:rPr>
          <w:rFonts w:eastAsia="標楷體" w:hint="eastAsia"/>
          <w:b/>
          <w:bCs/>
          <w:kern w:val="0"/>
          <w:sz w:val="22"/>
          <w:szCs w:val="22"/>
        </w:rPr>
      </w:pPr>
      <w:r>
        <w:rPr>
          <w:rFonts w:eastAsia="標楷體" w:hint="eastAsia"/>
          <w:b/>
          <w:bCs/>
          <w:kern w:val="0"/>
          <w:sz w:val="22"/>
          <w:szCs w:val="22"/>
        </w:rPr>
        <w:t xml:space="preserve"> </w:t>
      </w:r>
    </w:p>
    <w:p w:rsidR="00D76F86" w:rsidRPr="00001A01" w:rsidRDefault="00001A01" w:rsidP="00001A01">
      <w:pPr>
        <w:ind w:right="1160"/>
        <w:rPr>
          <w:rFonts w:eastAsia="標楷體" w:hint="eastAsia"/>
          <w:b/>
          <w:bCs/>
          <w:kern w:val="0"/>
          <w:sz w:val="18"/>
          <w:szCs w:val="18"/>
        </w:rPr>
      </w:pPr>
      <w:r w:rsidRPr="00357AFE">
        <w:rPr>
          <w:rFonts w:eastAsia="標楷體"/>
          <w:b/>
          <w:bCs/>
          <w:kern w:val="0"/>
          <w:sz w:val="18"/>
          <w:szCs w:val="18"/>
        </w:rPr>
        <w:t>中國醫藥大學附設醫院檢驗醫學部</w:t>
      </w:r>
      <w:r w:rsidRPr="00357AFE">
        <w:rPr>
          <w:rFonts w:eastAsia="標楷體"/>
          <w:b/>
          <w:bCs/>
          <w:kern w:val="0"/>
          <w:sz w:val="18"/>
          <w:szCs w:val="18"/>
        </w:rPr>
        <w:t xml:space="preserve"> 202</w:t>
      </w:r>
      <w:r w:rsidRPr="00357AFE">
        <w:rPr>
          <w:rFonts w:eastAsia="標楷體" w:hint="eastAsia"/>
          <w:b/>
          <w:bCs/>
          <w:kern w:val="0"/>
          <w:sz w:val="18"/>
          <w:szCs w:val="18"/>
        </w:rPr>
        <w:t>1</w:t>
      </w:r>
      <w:r w:rsidRPr="00357AFE">
        <w:rPr>
          <w:rFonts w:eastAsia="標楷體"/>
          <w:b/>
          <w:bCs/>
          <w:kern w:val="0"/>
          <w:sz w:val="18"/>
          <w:szCs w:val="18"/>
        </w:rPr>
        <w:t>.0</w:t>
      </w:r>
      <w:r w:rsidRPr="00357AFE">
        <w:rPr>
          <w:rFonts w:eastAsia="標楷體" w:hint="eastAsia"/>
          <w:b/>
          <w:bCs/>
          <w:kern w:val="0"/>
          <w:sz w:val="18"/>
          <w:szCs w:val="18"/>
        </w:rPr>
        <w:t>3</w:t>
      </w:r>
      <w:r w:rsidRPr="00357AFE">
        <w:rPr>
          <w:rFonts w:eastAsia="標楷體"/>
          <w:b/>
          <w:bCs/>
          <w:sz w:val="18"/>
          <w:szCs w:val="18"/>
        </w:rPr>
        <w:t xml:space="preserve"> </w:t>
      </w:r>
      <w:r w:rsidRPr="00357AFE">
        <w:rPr>
          <w:rFonts w:eastAsia="標楷體" w:hint="eastAsia"/>
          <w:b/>
          <w:bCs/>
          <w:sz w:val="18"/>
          <w:szCs w:val="18"/>
        </w:rPr>
        <w:t xml:space="preserve">                               </w:t>
      </w:r>
      <w:r>
        <w:rPr>
          <w:rFonts w:eastAsia="標楷體"/>
          <w:b/>
          <w:bCs/>
          <w:sz w:val="18"/>
          <w:szCs w:val="18"/>
        </w:rPr>
        <w:t xml:space="preserve">            </w:t>
      </w:r>
      <w:r w:rsidRPr="00357AFE">
        <w:rPr>
          <w:rFonts w:eastAsia="標楷體"/>
          <w:b/>
          <w:bCs/>
          <w:sz w:val="18"/>
          <w:szCs w:val="18"/>
        </w:rPr>
        <w:t>CMUH-</w:t>
      </w:r>
      <w:r w:rsidRPr="00357AFE">
        <w:rPr>
          <w:rFonts w:eastAsia="標楷體"/>
          <w:b/>
          <w:bCs/>
          <w:color w:val="000000"/>
          <w:sz w:val="18"/>
          <w:szCs w:val="18"/>
        </w:rPr>
        <w:t>QP-2102-002</w:t>
      </w:r>
      <w:bookmarkStart w:id="1" w:name="_GoBack"/>
      <w:bookmarkEnd w:id="1"/>
    </w:p>
    <w:sectPr w:rsidR="00D76F86" w:rsidRPr="00001A01" w:rsidSect="00001A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01"/>
    <w:rsid w:val="00001A01"/>
    <w:rsid w:val="00D7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E2B7"/>
  <w15:chartTrackingRefBased/>
  <w15:docId w15:val="{8CFD0267-7B8D-4E36-B7CD-6F3942A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1</cp:revision>
  <dcterms:created xsi:type="dcterms:W3CDTF">2022-05-20T07:35:00Z</dcterms:created>
  <dcterms:modified xsi:type="dcterms:W3CDTF">2022-05-20T07:37:00Z</dcterms:modified>
</cp:coreProperties>
</file>